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3D" w:rsidRPr="00F61E3D" w:rsidRDefault="00F61E3D">
      <w:pPr>
        <w:rPr>
          <w:b/>
        </w:rPr>
      </w:pPr>
      <w:r w:rsidRPr="00F61E3D">
        <w:rPr>
          <w:b/>
        </w:rPr>
        <w:t>Opdracht</w:t>
      </w:r>
      <w:r w:rsidRPr="00F61E3D">
        <w:rPr>
          <w:b/>
        </w:rPr>
        <w:tab/>
        <w:t>Maak een formulier</w:t>
      </w:r>
    </w:p>
    <w:p w:rsidR="00F61E3D" w:rsidRDefault="00F61E3D" w:rsidP="00F61E3D">
      <w:pPr>
        <w:spacing w:after="0"/>
      </w:pPr>
    </w:p>
    <w:p w:rsidR="009E690F" w:rsidRDefault="00391CAD" w:rsidP="00F61E3D">
      <w:pPr>
        <w:spacing w:after="0"/>
      </w:pPr>
      <w:r>
        <w:t xml:space="preserve">Pas als hun tuin een puinhoop is, denken mensen aan een hovenier. </w:t>
      </w:r>
      <w:r w:rsidR="009E690F">
        <w:t>Ze maken een afspraak met iemand van jouw bedrijf. Iemand</w:t>
      </w:r>
      <w:r w:rsidR="00131519">
        <w:t xml:space="preserve"> van kantoor </w:t>
      </w:r>
      <w:r w:rsidR="009E690F">
        <w:t xml:space="preserve">gaat vervolgens </w:t>
      </w:r>
      <w:r w:rsidR="00131519">
        <w:t xml:space="preserve">bij de mensen langs, belooft hen gouden bergen en maakt een offerte. </w:t>
      </w:r>
    </w:p>
    <w:p w:rsidR="009E690F" w:rsidRDefault="00131519" w:rsidP="009E690F">
      <w:pPr>
        <w:spacing w:after="0"/>
      </w:pPr>
      <w:r>
        <w:t xml:space="preserve">Het gebeurt helaas vaak dat er extra werkzaamheden gedaan moeten worden en de rekening hoger uitvalt dan begroot. Dat kan ondervangen worden met een goed intakeformulier. </w:t>
      </w:r>
      <w:r w:rsidR="009E690F">
        <w:t xml:space="preserve">Hierop kunnen alle klantgegevens en gewenste werkzaamheden worden aangegeven. </w:t>
      </w:r>
    </w:p>
    <w:p w:rsidR="009E690F" w:rsidRDefault="00131519" w:rsidP="00F61E3D">
      <w:pPr>
        <w:spacing w:after="0"/>
      </w:pPr>
      <w:r>
        <w:t>Ontwerp een formulier waar</w:t>
      </w:r>
      <w:r w:rsidR="009E690F">
        <w:t>mee</w:t>
      </w:r>
      <w:r>
        <w:t xml:space="preserve"> </w:t>
      </w:r>
      <w:r w:rsidR="009E690F">
        <w:t xml:space="preserve">belangrijke klantgegevens en </w:t>
      </w:r>
      <w:r>
        <w:t xml:space="preserve">allerlei werkzaamheden vooraf doorgenomen kunnen worden. Voeg zo mogelijk de kosten toe, bijvoorbeeld per vierkante meter of per boom die gerooid moet worden. Denk </w:t>
      </w:r>
      <w:r w:rsidR="009E690F">
        <w:t xml:space="preserve">ook </w:t>
      </w:r>
      <w:r>
        <w:t xml:space="preserve">aan bijzonderheden zoals </w:t>
      </w:r>
      <w:r w:rsidR="009E690F">
        <w:t xml:space="preserve">werken in de hoogte en het wel of niet meenemen van bepaalde machines. </w:t>
      </w:r>
    </w:p>
    <w:p w:rsidR="0028682D" w:rsidRDefault="0028682D" w:rsidP="00F61E3D">
      <w:pPr>
        <w:spacing w:after="0"/>
      </w:pPr>
    </w:p>
    <w:p w:rsidR="009E690F" w:rsidRDefault="009E690F" w:rsidP="0028682D">
      <w:pPr>
        <w:spacing w:after="0"/>
        <w:jc w:val="center"/>
      </w:pPr>
    </w:p>
    <w:p w:rsidR="009E690F" w:rsidRDefault="009E690F" w:rsidP="0028682D">
      <w:pPr>
        <w:spacing w:after="0"/>
        <w:jc w:val="center"/>
      </w:pPr>
    </w:p>
    <w:p w:rsidR="00703FFD" w:rsidRDefault="009E690F" w:rsidP="0028682D">
      <w:pPr>
        <w:spacing w:after="0"/>
        <w:jc w:val="center"/>
      </w:pPr>
      <w:r>
        <w:rPr>
          <w:noProof/>
          <w:lang w:eastAsia="nl-NL"/>
        </w:rPr>
        <w:drawing>
          <wp:inline distT="0" distB="0" distL="0" distR="0" wp14:anchorId="2FB36169" wp14:editId="12F17B54">
            <wp:extent cx="3531870" cy="5297805"/>
            <wp:effectExtent l="0" t="0" r="0" b="0"/>
            <wp:docPr id="3" name="Afbeelding 3" descr="https://www.marketingfacts.nl/images/imagesblog/ICS_formulier.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rketingfacts.nl/images/imagesblog/ICS_formulier.00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529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82D">
        <w:rPr>
          <w:noProof/>
          <w:vanish/>
          <w:color w:val="4A4A4A"/>
          <w:lang w:eastAsia="nl-NL"/>
        </w:rPr>
        <w:drawing>
          <wp:inline distT="0" distB="0" distL="0" distR="0" wp14:anchorId="02FD023C" wp14:editId="489B15BE">
            <wp:extent cx="5657850" cy="10058400"/>
            <wp:effectExtent l="0" t="0" r="0" b="0"/>
            <wp:docPr id="1" name="Afbeelding 1" descr="https://s3.amazonaws.com/easel.ly/all_easels/vhemes/1507776082/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easel.ly/all_easels/vhemes/1507776082/fu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FD" w:rsidRPr="00961282" w:rsidRDefault="00961282" w:rsidP="00703FFD">
      <w:pPr>
        <w:rPr>
          <w:sz w:val="18"/>
          <w:szCs w:val="18"/>
        </w:rPr>
      </w:pPr>
      <w:r w:rsidRPr="00961282">
        <w:rPr>
          <w:sz w:val="18"/>
          <w:szCs w:val="18"/>
        </w:rPr>
        <w:t>Bron: https://www.marketingfacts.nl/berichten/10-tips-om-van-je-formulier-een-co</w:t>
      </w:r>
      <w:bookmarkStart w:id="0" w:name="_GoBack"/>
      <w:bookmarkEnd w:id="0"/>
      <w:r w:rsidRPr="00961282">
        <w:rPr>
          <w:sz w:val="18"/>
          <w:szCs w:val="18"/>
        </w:rPr>
        <w:t>nversie-sweetspot-te-maken</w:t>
      </w:r>
    </w:p>
    <w:p w:rsidR="00703FFD" w:rsidRDefault="00703FFD" w:rsidP="00703FFD"/>
    <w:p w:rsidR="0028682D" w:rsidRPr="00703FFD" w:rsidRDefault="0028682D" w:rsidP="00703FFD"/>
    <w:sectPr w:rsidR="0028682D" w:rsidRPr="0070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3D"/>
    <w:rsid w:val="00131519"/>
    <w:rsid w:val="0028682D"/>
    <w:rsid w:val="002A15EA"/>
    <w:rsid w:val="002E5A6F"/>
    <w:rsid w:val="00391CAD"/>
    <w:rsid w:val="004D3321"/>
    <w:rsid w:val="00703FFD"/>
    <w:rsid w:val="00961282"/>
    <w:rsid w:val="009E690F"/>
    <w:rsid w:val="00C66963"/>
    <w:rsid w:val="00F249CF"/>
    <w:rsid w:val="00F6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504A0-B37F-41BC-ABD9-DFF07FA7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6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2</cp:revision>
  <cp:lastPrinted>2018-03-06T13:13:00Z</cp:lastPrinted>
  <dcterms:created xsi:type="dcterms:W3CDTF">2018-03-15T18:47:00Z</dcterms:created>
  <dcterms:modified xsi:type="dcterms:W3CDTF">2018-03-15T18:47:00Z</dcterms:modified>
</cp:coreProperties>
</file>