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57" w:rsidRDefault="00BE2176">
      <w:pPr>
        <w:rPr>
          <w:b/>
          <w:sz w:val="32"/>
          <w:szCs w:val="32"/>
        </w:rPr>
      </w:pPr>
      <w:r w:rsidRPr="00BE2176">
        <w:rPr>
          <w:b/>
          <w:sz w:val="32"/>
          <w:szCs w:val="32"/>
        </w:rPr>
        <w:t xml:space="preserve">Opdrachten literatuurgeschiedenis 1850 - </w:t>
      </w:r>
      <w:r w:rsidR="00011FEF">
        <w:rPr>
          <w:b/>
          <w:sz w:val="32"/>
          <w:szCs w:val="32"/>
        </w:rPr>
        <w:t>1940</w:t>
      </w:r>
    </w:p>
    <w:p w:rsidR="00BE2176" w:rsidRDefault="00BE2176">
      <w:pPr>
        <w:rPr>
          <w:b/>
          <w:sz w:val="32"/>
          <w:szCs w:val="32"/>
        </w:rPr>
      </w:pPr>
    </w:p>
    <w:p w:rsidR="00BE2176" w:rsidRPr="00BE2176" w:rsidRDefault="00BE2176" w:rsidP="00343DD9">
      <w:pPr>
        <w:spacing w:after="0"/>
      </w:pPr>
      <w:r w:rsidRPr="00BE2176">
        <w:t xml:space="preserve">Vul onderstaande samenvatting aan. Je kunt kiezen uit de volgende woorden: </w:t>
      </w:r>
      <w:r>
        <w:t xml:space="preserve">aangepast – </w:t>
      </w:r>
      <w:r w:rsidR="00C10380">
        <w:rPr>
          <w:rFonts w:cstheme="minorHAnsi"/>
        </w:rPr>
        <w:t>architectuur</w:t>
      </w:r>
      <w:r w:rsidR="00C10380">
        <w:rPr>
          <w:rFonts w:cstheme="minorHAnsi"/>
        </w:rPr>
        <w:t xml:space="preserve"> - </w:t>
      </w:r>
      <w:r w:rsidR="004D6CE6">
        <w:rPr>
          <w:rFonts w:cstheme="minorHAnsi"/>
        </w:rPr>
        <w:t>chronologische</w:t>
      </w:r>
      <w:r w:rsidR="004D6CE6">
        <w:rPr>
          <w:rFonts w:cstheme="minorHAnsi"/>
        </w:rPr>
        <w:t xml:space="preserve"> - </w:t>
      </w:r>
      <w:r>
        <w:t xml:space="preserve">dromen </w:t>
      </w:r>
      <w:r w:rsidR="004D6CE6">
        <w:t>–</w:t>
      </w:r>
      <w:r>
        <w:t xml:space="preserve"> </w:t>
      </w:r>
      <w:r w:rsidR="004D6CE6">
        <w:t xml:space="preserve">Eerste Wereldoorlog - </w:t>
      </w:r>
      <w:r w:rsidRPr="004D6CE6">
        <w:rPr>
          <w:rFonts w:cstheme="minorHAnsi"/>
        </w:rPr>
        <w:t xml:space="preserve">evolutietheorie – </w:t>
      </w:r>
      <w:r w:rsidR="004D6CE6" w:rsidRPr="004D6CE6">
        <w:rPr>
          <w:rFonts w:cstheme="minorHAnsi"/>
        </w:rPr>
        <w:t>experimenteren</w:t>
      </w:r>
      <w:r w:rsidR="004D6CE6" w:rsidRPr="004D6CE6">
        <w:rPr>
          <w:rFonts w:cstheme="minorHAnsi"/>
        </w:rPr>
        <w:t xml:space="preserve"> -</w:t>
      </w:r>
      <w:r w:rsidR="004D6CE6">
        <w:rPr>
          <w:rFonts w:asciiTheme="majorHAnsi" w:hAnsiTheme="majorHAnsi"/>
        </w:rPr>
        <w:t xml:space="preserve"> </w:t>
      </w:r>
      <w:r w:rsidR="008D7668">
        <w:t xml:space="preserve">gevoelens - </w:t>
      </w:r>
      <w:r w:rsidR="00C10380">
        <w:rPr>
          <w:rFonts w:cstheme="minorHAnsi"/>
        </w:rPr>
        <w:t>manier</w:t>
      </w:r>
      <w:r w:rsidR="00C10380">
        <w:t xml:space="preserve"> - </w:t>
      </w:r>
      <w:r w:rsidR="008D7668">
        <w:t xml:space="preserve">milieu - </w:t>
      </w:r>
      <w:r>
        <w:t xml:space="preserve">naturalisme </w:t>
      </w:r>
      <w:r w:rsidR="008D7668">
        <w:t>–</w:t>
      </w:r>
      <w:r>
        <w:t xml:space="preserve"> </w:t>
      </w:r>
      <w:r w:rsidR="008D7668">
        <w:t xml:space="preserve">neologismen </w:t>
      </w:r>
      <w:r w:rsidR="00FC6BE1">
        <w:t>–</w:t>
      </w:r>
      <w:r w:rsidR="008D7668">
        <w:t xml:space="preserve"> </w:t>
      </w:r>
      <w:r w:rsidR="00FC6BE1">
        <w:t xml:space="preserve">neoromantiek – niets - </w:t>
      </w:r>
      <w:r>
        <w:t xml:space="preserve">On </w:t>
      </w:r>
      <w:proofErr w:type="spellStart"/>
      <w:r>
        <w:t>the</w:t>
      </w:r>
      <w:proofErr w:type="spellEnd"/>
      <w:r>
        <w:t xml:space="preserve"> </w:t>
      </w:r>
      <w:proofErr w:type="spellStart"/>
      <w:r>
        <w:t>origin</w:t>
      </w:r>
      <w:proofErr w:type="spellEnd"/>
      <w:r>
        <w:t xml:space="preserve"> of species – </w:t>
      </w:r>
      <w:r w:rsidR="008D7668">
        <w:t xml:space="preserve">ouders - </w:t>
      </w:r>
      <w:r>
        <w:t xml:space="preserve">persoonlijkheid – realisme - Sigmund Freud </w:t>
      </w:r>
      <w:r w:rsidR="00343DD9">
        <w:t xml:space="preserve">– </w:t>
      </w:r>
      <w:r w:rsidR="00C10380">
        <w:rPr>
          <w:rFonts w:cstheme="minorHAnsi"/>
        </w:rPr>
        <w:t>spreektaal</w:t>
      </w:r>
      <w:r w:rsidR="00C10380">
        <w:rPr>
          <w:rFonts w:cstheme="minorHAnsi"/>
        </w:rPr>
        <w:t xml:space="preserve"> - </w:t>
      </w:r>
      <w:r w:rsidR="00C10380">
        <w:rPr>
          <w:rFonts w:cstheme="minorHAnsi"/>
        </w:rPr>
        <w:t>taalgebruik</w:t>
      </w:r>
      <w:r w:rsidR="00C10380">
        <w:rPr>
          <w:rFonts w:cstheme="minorHAnsi"/>
        </w:rPr>
        <w:t xml:space="preserve"> - </w:t>
      </w:r>
      <w:r w:rsidR="00C10380">
        <w:rPr>
          <w:rFonts w:cstheme="minorHAnsi"/>
        </w:rPr>
        <w:t>tak</w:t>
      </w:r>
      <w:r w:rsidR="00C10380">
        <w:rPr>
          <w:rFonts w:cstheme="minorHAnsi"/>
        </w:rPr>
        <w:t xml:space="preserve"> - </w:t>
      </w:r>
      <w:r w:rsidR="00C10380">
        <w:rPr>
          <w:rFonts w:cstheme="minorHAnsi"/>
        </w:rPr>
        <w:t>tegenreactie</w:t>
      </w:r>
      <w:r w:rsidR="00C10380">
        <w:rPr>
          <w:rFonts w:cstheme="minorHAnsi"/>
        </w:rPr>
        <w:t xml:space="preserve"> - </w:t>
      </w:r>
      <w:r w:rsidR="00C10380">
        <w:rPr>
          <w:rFonts w:cstheme="minorHAnsi"/>
        </w:rPr>
        <w:t xml:space="preserve">twijfel </w:t>
      </w:r>
      <w:r w:rsidR="00C10380">
        <w:rPr>
          <w:rFonts w:cstheme="minorHAnsi"/>
        </w:rPr>
        <w:t xml:space="preserve">- </w:t>
      </w:r>
      <w:r w:rsidR="00343DD9">
        <w:t>verheffend –</w:t>
      </w:r>
      <w:r>
        <w:t xml:space="preserve"> </w:t>
      </w:r>
      <w:r w:rsidR="00343DD9">
        <w:t xml:space="preserve">verklaarde </w:t>
      </w:r>
      <w:r w:rsidR="00FC6BE1">
        <w:t xml:space="preserve">- </w:t>
      </w:r>
      <w:r w:rsidR="004D6CE6">
        <w:rPr>
          <w:rFonts w:cstheme="minorHAnsi"/>
        </w:rPr>
        <w:t>vooruitgang</w:t>
      </w:r>
      <w:r w:rsidR="004D6CE6">
        <w:t xml:space="preserve"> - </w:t>
      </w:r>
      <w:r w:rsidR="00FC6BE1">
        <w:t>vrolijk</w:t>
      </w:r>
      <w:r w:rsidR="004D6CE6" w:rsidRPr="004D6CE6">
        <w:rPr>
          <w:rFonts w:cstheme="minorHAnsi"/>
        </w:rPr>
        <w:t xml:space="preserve"> </w:t>
      </w:r>
      <w:r w:rsidR="004D6CE6">
        <w:rPr>
          <w:rFonts w:cstheme="minorHAnsi"/>
        </w:rPr>
        <w:t xml:space="preserve">- </w:t>
      </w:r>
      <w:r w:rsidR="004D6CE6">
        <w:rPr>
          <w:rFonts w:cstheme="minorHAnsi"/>
        </w:rPr>
        <w:t>woorden</w:t>
      </w:r>
    </w:p>
    <w:p w:rsidR="008D7668" w:rsidRDefault="008D7668" w:rsidP="00343DD9">
      <w:pPr>
        <w:spacing w:after="0"/>
        <w:rPr>
          <w:rFonts w:asciiTheme="majorHAnsi" w:hAnsiTheme="majorHAnsi"/>
        </w:rPr>
      </w:pPr>
    </w:p>
    <w:p w:rsidR="00BE2176" w:rsidRDefault="00BE2176" w:rsidP="00343DD9">
      <w:pPr>
        <w:spacing w:after="0"/>
        <w:rPr>
          <w:rFonts w:asciiTheme="majorHAnsi" w:hAnsiTheme="majorHAnsi"/>
        </w:rPr>
      </w:pPr>
      <w:r>
        <w:rPr>
          <w:rFonts w:asciiTheme="majorHAnsi" w:hAnsiTheme="majorHAnsi"/>
        </w:rPr>
        <w:t xml:space="preserve">In 1859 publiceert Charles Darwin het boek ………………………………………………………… In dit boek wordt de strijd om te overleven beschreven. Dieren die het best zijn …………………………………………. aan hun omgeving om te overleven maken de grootste kans op voortbestaan. Later vloeit de ……………………………………………….. hieruit voort. </w:t>
      </w:r>
    </w:p>
    <w:p w:rsidR="00BE2176" w:rsidRDefault="00BE2176" w:rsidP="00343DD9">
      <w:pPr>
        <w:spacing w:after="0"/>
        <w:rPr>
          <w:rFonts w:asciiTheme="majorHAnsi" w:hAnsiTheme="majorHAnsi"/>
        </w:rPr>
      </w:pPr>
      <w:r>
        <w:rPr>
          <w:rFonts w:asciiTheme="majorHAnsi" w:hAnsiTheme="majorHAnsi"/>
        </w:rPr>
        <w:t xml:space="preserve">Vanaf 1885 schrijft …………………………………………………….. over het onderbewuste. Ervaringen uit je jeugd zijn, volgens hem, vormend voor je latere ………………………………………. Ook je ……………………………… zijn volgens hem heel belangrijk. Dat noem je </w:t>
      </w:r>
      <w:proofErr w:type="spellStart"/>
      <w:r>
        <w:rPr>
          <w:rFonts w:asciiTheme="majorHAnsi" w:hAnsiTheme="majorHAnsi"/>
        </w:rPr>
        <w:t>Traumdeutung</w:t>
      </w:r>
      <w:proofErr w:type="spellEnd"/>
      <w:r>
        <w:rPr>
          <w:rFonts w:asciiTheme="majorHAnsi" w:hAnsiTheme="majorHAnsi"/>
        </w:rPr>
        <w:t xml:space="preserve">. </w:t>
      </w:r>
    </w:p>
    <w:p w:rsidR="00BE2176" w:rsidRDefault="00BE2176" w:rsidP="00343DD9">
      <w:pPr>
        <w:spacing w:after="0"/>
        <w:rPr>
          <w:rFonts w:asciiTheme="majorHAnsi" w:hAnsiTheme="majorHAnsi"/>
        </w:rPr>
      </w:pPr>
      <w:r>
        <w:rPr>
          <w:rFonts w:asciiTheme="majorHAnsi" w:hAnsiTheme="majorHAnsi"/>
        </w:rPr>
        <w:t>Beide theorieën zijn heel belangrijk geweest voor de literatuur. Hun werk leidde onder andere tot de stromingen ………………………………………. en ………………………………………………</w:t>
      </w:r>
    </w:p>
    <w:p w:rsidR="00343DD9" w:rsidRDefault="00343DD9" w:rsidP="00343DD9">
      <w:pPr>
        <w:spacing w:after="0"/>
        <w:rPr>
          <w:rFonts w:asciiTheme="majorHAnsi" w:hAnsiTheme="majorHAnsi"/>
        </w:rPr>
      </w:pPr>
    </w:p>
    <w:p w:rsidR="00343DD9" w:rsidRDefault="00BE2176" w:rsidP="00343DD9">
      <w:pPr>
        <w:spacing w:after="0"/>
        <w:rPr>
          <w:rFonts w:asciiTheme="majorHAnsi" w:hAnsiTheme="majorHAnsi"/>
        </w:rPr>
      </w:pPr>
      <w:r>
        <w:rPr>
          <w:rFonts w:asciiTheme="majorHAnsi" w:hAnsiTheme="majorHAnsi"/>
        </w:rPr>
        <w:t xml:space="preserve">In het </w:t>
      </w:r>
      <w:r w:rsidRPr="008D7668">
        <w:rPr>
          <w:rFonts w:asciiTheme="majorHAnsi" w:hAnsiTheme="majorHAnsi"/>
          <w:b/>
        </w:rPr>
        <w:t>realisme</w:t>
      </w:r>
      <w:r>
        <w:rPr>
          <w:rFonts w:asciiTheme="majorHAnsi" w:hAnsiTheme="majorHAnsi"/>
        </w:rPr>
        <w:t xml:space="preserve"> werd de werkelijkheid zo objectief en gedetailleerd mogelijk beschreven. </w:t>
      </w:r>
      <w:r w:rsidR="00343DD9">
        <w:rPr>
          <w:rFonts w:asciiTheme="majorHAnsi" w:hAnsiTheme="majorHAnsi"/>
        </w:rPr>
        <w:t xml:space="preserve">De realiteit was (en is) echter noch mooi, noch spannend. Dat leidde dus zelden tot goede verhalen. </w:t>
      </w:r>
    </w:p>
    <w:p w:rsidR="00BE2176" w:rsidRDefault="00343DD9" w:rsidP="00343DD9">
      <w:pPr>
        <w:spacing w:after="0"/>
        <w:rPr>
          <w:rFonts w:asciiTheme="majorHAnsi" w:hAnsiTheme="majorHAnsi"/>
        </w:rPr>
      </w:pPr>
      <w:r>
        <w:rPr>
          <w:rFonts w:asciiTheme="majorHAnsi" w:hAnsiTheme="majorHAnsi"/>
        </w:rPr>
        <w:t xml:space="preserve">Bovendien vonden schrijvers vanaf 1880 dat je ook iets moest leren van literatuur. Kunst moest ……………………………………….. zijn. Verhalen hadden nobele hoofdpersonen, kwaad werd gestraft, toevalligheden maakten het smeuïg en dat alles werd er flink bij de lezer ingewreven. Hier kwam al snel een reactie op. Deze reactie was het </w:t>
      </w:r>
      <w:r w:rsidRPr="008D7668">
        <w:rPr>
          <w:rFonts w:asciiTheme="majorHAnsi" w:hAnsiTheme="majorHAnsi"/>
          <w:b/>
        </w:rPr>
        <w:t>naturalisme</w:t>
      </w:r>
      <w:r>
        <w:rPr>
          <w:rFonts w:asciiTheme="majorHAnsi" w:hAnsiTheme="majorHAnsi"/>
        </w:rPr>
        <w:t>. Het naturalisme beschreef de realiteit niet alleen, maar ……………………………………. die ook. Erfelijkheid (Darwin) en sociologie (Freud) bepaalden volgens deze schrijver hoe mensen tot hun (slechte</w:t>
      </w:r>
      <w:r w:rsidR="008D7668">
        <w:rPr>
          <w:rFonts w:asciiTheme="majorHAnsi" w:hAnsiTheme="majorHAnsi"/>
        </w:rPr>
        <w:t>)</w:t>
      </w:r>
      <w:r>
        <w:rPr>
          <w:rFonts w:asciiTheme="majorHAnsi" w:hAnsiTheme="majorHAnsi"/>
        </w:rPr>
        <w:t xml:space="preserve"> daden kwamen. In Een nagelaten bekentenis van Marcellus Emants  vermoordt een man zijn vrouw</w:t>
      </w:r>
      <w:r w:rsidR="008D7668">
        <w:rPr>
          <w:rFonts w:asciiTheme="majorHAnsi" w:hAnsiTheme="majorHAnsi"/>
        </w:rPr>
        <w:t>. Omdat de hoofdpersoon vroeger onvoldoende liefde van zijn ………………………………….. kreeg, kan hij niet liefhebben en is zijn gedrag tegenover zijn vrouw onontkoombaar. Bij het naturalisme zijn drie dingen belangrijk:</w:t>
      </w:r>
    </w:p>
    <w:p w:rsidR="008D7668" w:rsidRDefault="008D7668" w:rsidP="008D7668">
      <w:pPr>
        <w:pStyle w:val="Lijstalinea"/>
        <w:numPr>
          <w:ilvl w:val="0"/>
          <w:numId w:val="1"/>
        </w:numPr>
        <w:spacing w:after="0"/>
        <w:rPr>
          <w:rFonts w:asciiTheme="majorHAnsi" w:hAnsiTheme="majorHAnsi"/>
        </w:rPr>
      </w:pPr>
      <w:r>
        <w:rPr>
          <w:rFonts w:asciiTheme="majorHAnsi" w:hAnsiTheme="majorHAnsi"/>
        </w:rPr>
        <w:t>de tijd waarin je leeft, het moment;</w:t>
      </w:r>
    </w:p>
    <w:p w:rsidR="008D7668" w:rsidRDefault="008D7668" w:rsidP="008D7668">
      <w:pPr>
        <w:pStyle w:val="Lijstalinea"/>
        <w:numPr>
          <w:ilvl w:val="0"/>
          <w:numId w:val="1"/>
        </w:numPr>
        <w:spacing w:after="0"/>
        <w:rPr>
          <w:rFonts w:asciiTheme="majorHAnsi" w:hAnsiTheme="majorHAnsi"/>
        </w:rPr>
      </w:pPr>
      <w:r>
        <w:rPr>
          <w:rFonts w:asciiTheme="majorHAnsi" w:hAnsiTheme="majorHAnsi"/>
        </w:rPr>
        <w:t>erfelijkheid, de eigenschappen die je van je (voor)ouders hebt meegekregen en</w:t>
      </w:r>
    </w:p>
    <w:p w:rsidR="008D7668" w:rsidRDefault="008D7668" w:rsidP="008D7668">
      <w:pPr>
        <w:pStyle w:val="Lijstalinea"/>
        <w:numPr>
          <w:ilvl w:val="0"/>
          <w:numId w:val="1"/>
        </w:numPr>
        <w:spacing w:after="0"/>
        <w:rPr>
          <w:rFonts w:asciiTheme="majorHAnsi" w:hAnsiTheme="majorHAnsi"/>
        </w:rPr>
      </w:pPr>
      <w:r>
        <w:rPr>
          <w:rFonts w:asciiTheme="majorHAnsi" w:hAnsiTheme="majorHAnsi"/>
        </w:rPr>
        <w:t xml:space="preserve">het sociale ……………………………. waarin je opgroeit. </w:t>
      </w:r>
    </w:p>
    <w:p w:rsidR="008D7668" w:rsidRDefault="008D7668" w:rsidP="008D7668">
      <w:pPr>
        <w:spacing w:after="0"/>
        <w:rPr>
          <w:rFonts w:asciiTheme="majorHAnsi" w:hAnsiTheme="majorHAnsi"/>
        </w:rPr>
      </w:pPr>
    </w:p>
    <w:p w:rsidR="008D7668" w:rsidRDefault="008D7668" w:rsidP="008D7668">
      <w:pPr>
        <w:spacing w:after="0"/>
        <w:rPr>
          <w:rFonts w:asciiTheme="majorHAnsi" w:hAnsiTheme="majorHAnsi"/>
        </w:rPr>
      </w:pPr>
      <w:r>
        <w:rPr>
          <w:rFonts w:asciiTheme="majorHAnsi" w:hAnsiTheme="majorHAnsi"/>
        </w:rPr>
        <w:t>Andere stromingen uit deze tijd hebben vooral de poëzie beïnvloed. Een paar voorbeelden:</w:t>
      </w:r>
    </w:p>
    <w:p w:rsidR="008D7668" w:rsidRDefault="008D7668" w:rsidP="008D7668">
      <w:pPr>
        <w:spacing w:after="0"/>
        <w:rPr>
          <w:rFonts w:asciiTheme="majorHAnsi" w:hAnsiTheme="majorHAnsi"/>
        </w:rPr>
      </w:pPr>
      <w:r w:rsidRPr="008D7668">
        <w:rPr>
          <w:rFonts w:asciiTheme="majorHAnsi" w:hAnsiTheme="majorHAnsi"/>
          <w:b/>
        </w:rPr>
        <w:t>Impressionisten</w:t>
      </w:r>
      <w:r>
        <w:rPr>
          <w:rFonts w:asciiTheme="majorHAnsi" w:hAnsiTheme="majorHAnsi"/>
        </w:rPr>
        <w:t xml:space="preserve"> wilden hun eigen werkelijkheid weergeven en beschreven uitvoerig de sfeer, de stemming en hun ………………………………… Ze bedachten allerlei nieuwe woorden. Een ander woord voor nieuwe woorden is ………………………………………. Ze beschreven ook allerlei zintuiglijke waarnemingen en vaak zo dat het niet kan, zoals een donker geluid. </w:t>
      </w:r>
    </w:p>
    <w:p w:rsidR="008D7668" w:rsidRDefault="008D7668" w:rsidP="008D7668">
      <w:pPr>
        <w:spacing w:after="0"/>
        <w:rPr>
          <w:rFonts w:asciiTheme="majorHAnsi" w:hAnsiTheme="majorHAnsi"/>
        </w:rPr>
      </w:pPr>
      <w:r w:rsidRPr="00FC6BE1">
        <w:rPr>
          <w:rFonts w:asciiTheme="majorHAnsi" w:hAnsiTheme="majorHAnsi"/>
          <w:b/>
        </w:rPr>
        <w:t>Symbolisten</w:t>
      </w:r>
      <w:r>
        <w:rPr>
          <w:rFonts w:asciiTheme="majorHAnsi" w:hAnsiTheme="majorHAnsi"/>
        </w:rPr>
        <w:t xml:space="preserve"> gingen juist niet uit van de werkelijkheid, maar </w:t>
      </w:r>
      <w:r w:rsidR="00FC6BE1">
        <w:rPr>
          <w:rFonts w:asciiTheme="majorHAnsi" w:hAnsiTheme="majorHAnsi"/>
        </w:rPr>
        <w:t xml:space="preserve">wilden de wereld achter de realiteit beschrijven. Ze gebruikten hiervoor symbolen, zoals het kruis: </w:t>
      </w:r>
    </w:p>
    <w:p w:rsidR="00FC6BE1" w:rsidRDefault="00FC6BE1" w:rsidP="00FC6BE1">
      <w:pPr>
        <w:pStyle w:val="Lijstalinea"/>
        <w:numPr>
          <w:ilvl w:val="0"/>
          <w:numId w:val="2"/>
        </w:numPr>
        <w:spacing w:after="0"/>
        <w:rPr>
          <w:rFonts w:asciiTheme="majorHAnsi" w:hAnsiTheme="majorHAnsi"/>
        </w:rPr>
      </w:pPr>
      <w:r>
        <w:rPr>
          <w:rFonts w:asciiTheme="majorHAnsi" w:hAnsiTheme="majorHAnsi"/>
        </w:rPr>
        <w:t>de dood van Christus;</w:t>
      </w:r>
    </w:p>
    <w:p w:rsidR="00FC6BE1" w:rsidRDefault="00FC6BE1" w:rsidP="00FC6BE1">
      <w:pPr>
        <w:pStyle w:val="Lijstalinea"/>
        <w:numPr>
          <w:ilvl w:val="0"/>
          <w:numId w:val="2"/>
        </w:numPr>
        <w:spacing w:after="0"/>
        <w:rPr>
          <w:rFonts w:asciiTheme="majorHAnsi" w:hAnsiTheme="majorHAnsi"/>
        </w:rPr>
      </w:pPr>
      <w:r>
        <w:rPr>
          <w:rFonts w:asciiTheme="majorHAnsi" w:hAnsiTheme="majorHAnsi"/>
        </w:rPr>
        <w:t xml:space="preserve">de hemel </w:t>
      </w:r>
    </w:p>
    <w:p w:rsidR="00FC6BE1" w:rsidRDefault="00FC6BE1" w:rsidP="00FC6BE1">
      <w:pPr>
        <w:pStyle w:val="Lijstalinea"/>
        <w:numPr>
          <w:ilvl w:val="0"/>
          <w:numId w:val="2"/>
        </w:numPr>
        <w:spacing w:after="0"/>
        <w:rPr>
          <w:rFonts w:asciiTheme="majorHAnsi" w:hAnsiTheme="majorHAnsi"/>
        </w:rPr>
      </w:pPr>
      <w:r>
        <w:rPr>
          <w:rFonts w:asciiTheme="majorHAnsi" w:hAnsiTheme="majorHAnsi"/>
        </w:rPr>
        <w:t>verlossing</w:t>
      </w:r>
    </w:p>
    <w:p w:rsidR="00FC6BE1" w:rsidRDefault="00FC6BE1" w:rsidP="00FC6BE1">
      <w:pPr>
        <w:spacing w:after="0"/>
        <w:rPr>
          <w:rFonts w:asciiTheme="majorHAnsi" w:hAnsiTheme="majorHAnsi"/>
        </w:rPr>
      </w:pPr>
      <w:r>
        <w:rPr>
          <w:rFonts w:asciiTheme="majorHAnsi" w:hAnsiTheme="majorHAnsi"/>
        </w:rPr>
        <w:t xml:space="preserve">Sommige symbolisten gebruikten heel persoonlijke symboliek. Het is dan heel lastig om erachter te komen wat ze echt wilden zeggen. </w:t>
      </w:r>
    </w:p>
    <w:p w:rsidR="00FC6BE1" w:rsidRDefault="00FC6BE1" w:rsidP="00FC6BE1">
      <w:pPr>
        <w:spacing w:after="0"/>
        <w:rPr>
          <w:rFonts w:asciiTheme="majorHAnsi" w:hAnsiTheme="majorHAnsi"/>
        </w:rPr>
      </w:pPr>
      <w:r>
        <w:rPr>
          <w:rFonts w:asciiTheme="majorHAnsi" w:hAnsiTheme="majorHAnsi"/>
        </w:rPr>
        <w:t xml:space="preserve">Plato geloofde ook in concepten, beelden achter wat iets is. </w:t>
      </w:r>
    </w:p>
    <w:p w:rsidR="00FC6BE1" w:rsidRDefault="00FC6BE1" w:rsidP="00FC6BE1">
      <w:pPr>
        <w:spacing w:after="0"/>
        <w:rPr>
          <w:rFonts w:asciiTheme="majorHAnsi" w:hAnsiTheme="majorHAnsi"/>
        </w:rPr>
      </w:pPr>
    </w:p>
    <w:p w:rsidR="00FC6BE1" w:rsidRPr="001549BE" w:rsidRDefault="00FC6BE1" w:rsidP="00FC6BE1">
      <w:pPr>
        <w:spacing w:after="0"/>
        <w:rPr>
          <w:rFonts w:cstheme="minorHAnsi"/>
        </w:rPr>
      </w:pPr>
      <w:r w:rsidRPr="001549BE">
        <w:rPr>
          <w:rFonts w:cstheme="minorHAnsi"/>
        </w:rPr>
        <w:t xml:space="preserve">Van naturalistische romans word je alles behalve …………………………… Een reactie kon niet uitblijven en die reactie noemen we de …………………………………….Neoromantici schreven historische romans die eigenlijk …………………………. met de historische werkelijkheid te maken hadden. Deze verhalen zijn sprookjesachtig en impressionistisch. </w:t>
      </w:r>
    </w:p>
    <w:p w:rsidR="008D7668" w:rsidRPr="008D7668" w:rsidRDefault="008D7668" w:rsidP="008D7668">
      <w:pPr>
        <w:spacing w:after="0"/>
        <w:rPr>
          <w:rFonts w:asciiTheme="majorHAnsi" w:hAnsiTheme="majorHAnsi"/>
        </w:rPr>
      </w:pPr>
    </w:p>
    <w:p w:rsidR="008D7668" w:rsidRDefault="004D6CE6" w:rsidP="004D6CE6">
      <w:pPr>
        <w:spacing w:after="0"/>
        <w:rPr>
          <w:rFonts w:cstheme="minorHAnsi"/>
        </w:rPr>
      </w:pPr>
      <w:r w:rsidRPr="004D6CE6">
        <w:rPr>
          <w:rFonts w:cstheme="minorHAnsi"/>
        </w:rPr>
        <w:t>Hoewel Nederland weinig merkte van de …………………………………………………………….., had die wel veel invloed op de kunst en de literatuur. Het was tijd voor iets nieuws. Men ging ………………………………………………. met taal en typografie.</w:t>
      </w:r>
      <w:r w:rsidRPr="004D6CE6">
        <w:rPr>
          <w:rFonts w:cstheme="minorHAnsi"/>
          <w:b/>
        </w:rPr>
        <w:t xml:space="preserve"> </w:t>
      </w:r>
      <w:r w:rsidRPr="004D6CE6">
        <w:rPr>
          <w:rFonts w:cstheme="minorHAnsi"/>
        </w:rPr>
        <w:t xml:space="preserve">De niet zo fraaie werkelijkheid werd beschreven en </w:t>
      </w:r>
      <w:r>
        <w:rPr>
          <w:rFonts w:cstheme="minorHAnsi"/>
        </w:rPr>
        <w:t xml:space="preserve">romans volgden vaak niet meer een …………………………………………… volgorde. Schilders hadden veel invloed. We kennen nog steeds de kunst van </w:t>
      </w:r>
      <w:proofErr w:type="spellStart"/>
      <w:r>
        <w:rPr>
          <w:rFonts w:cstheme="minorHAnsi"/>
        </w:rPr>
        <w:t>DaDa</w:t>
      </w:r>
      <w:proofErr w:type="spellEnd"/>
      <w:r>
        <w:rPr>
          <w:rFonts w:cstheme="minorHAnsi"/>
        </w:rPr>
        <w:t xml:space="preserve">: kinderlijke schilderijen, omdat alleen de kinderziel rein is. Klankgedichten ontstonden, gedichten zonder ………………………………. met alleen klanken. </w:t>
      </w:r>
    </w:p>
    <w:p w:rsidR="004D6CE6" w:rsidRDefault="004D6CE6" w:rsidP="004D6CE6">
      <w:pPr>
        <w:spacing w:after="0"/>
        <w:rPr>
          <w:rFonts w:cstheme="minorHAnsi"/>
        </w:rPr>
      </w:pPr>
      <w:r>
        <w:rPr>
          <w:rFonts w:cstheme="minorHAnsi"/>
        </w:rPr>
        <w:t xml:space="preserve">De Eerste Wereldoorlog maakte een einde aan het geloof in de …………………………………………. en de goedheid van de mens. Een belangrijke literaire stroming was het </w:t>
      </w:r>
      <w:r w:rsidRPr="004D6CE6">
        <w:rPr>
          <w:rFonts w:cstheme="minorHAnsi"/>
          <w:b/>
        </w:rPr>
        <w:t>modernisme</w:t>
      </w:r>
      <w:r>
        <w:rPr>
          <w:rFonts w:cstheme="minorHAnsi"/>
        </w:rPr>
        <w:t>. Het modernisme herken je aan ………………………………….</w:t>
      </w:r>
      <w:r w:rsidR="00C10380">
        <w:rPr>
          <w:rFonts w:cstheme="minorHAnsi"/>
        </w:rPr>
        <w:t xml:space="preserve">. De hoofdpersoon kan niet kiezen, er is geen duidelijke chronologie en de stream of </w:t>
      </w:r>
      <w:proofErr w:type="spellStart"/>
      <w:r w:rsidR="00C10380">
        <w:rPr>
          <w:rFonts w:cstheme="minorHAnsi"/>
        </w:rPr>
        <w:t>conciousness</w:t>
      </w:r>
      <w:proofErr w:type="spellEnd"/>
      <w:r w:rsidR="00C10380">
        <w:rPr>
          <w:rFonts w:cstheme="minorHAnsi"/>
        </w:rPr>
        <w:t xml:space="preserve"> ontstaat. De stream of </w:t>
      </w:r>
      <w:proofErr w:type="spellStart"/>
      <w:r w:rsidR="00C10380">
        <w:rPr>
          <w:rFonts w:cstheme="minorHAnsi"/>
        </w:rPr>
        <w:t>conciousness</w:t>
      </w:r>
      <w:proofErr w:type="spellEnd"/>
      <w:r w:rsidR="00C10380">
        <w:rPr>
          <w:rFonts w:cstheme="minorHAnsi"/>
        </w:rPr>
        <w:t xml:space="preserve"> is het beschrijven op een natuurlijke </w:t>
      </w:r>
      <w:r w:rsidR="00C10380">
        <w:rPr>
          <w:rFonts w:cstheme="minorHAnsi"/>
        </w:rPr>
        <w:t xml:space="preserve">………………………………………… </w:t>
      </w:r>
      <w:r w:rsidR="00C10380">
        <w:rPr>
          <w:rFonts w:cstheme="minorHAnsi"/>
        </w:rPr>
        <w:t>van wat er in iemands hoofd omgaat. Zinnen worden niet afgemaakt en de gedachten springen van de hak op de ………….. Het beroemdste boek is ‘</w:t>
      </w:r>
      <w:proofErr w:type="spellStart"/>
      <w:r w:rsidR="00C10380">
        <w:rPr>
          <w:rFonts w:cstheme="minorHAnsi"/>
        </w:rPr>
        <w:t>Ulysses</w:t>
      </w:r>
      <w:proofErr w:type="spellEnd"/>
      <w:r w:rsidR="00C10380">
        <w:rPr>
          <w:rFonts w:cstheme="minorHAnsi"/>
        </w:rPr>
        <w:t xml:space="preserve">’ van James Joyce: het leven van één man in bijna duizend pagina’s. </w:t>
      </w:r>
    </w:p>
    <w:p w:rsidR="00C10380" w:rsidRDefault="00C10380" w:rsidP="004D6CE6">
      <w:pPr>
        <w:spacing w:after="0"/>
        <w:rPr>
          <w:rFonts w:cstheme="minorHAnsi"/>
        </w:rPr>
      </w:pPr>
    </w:p>
    <w:p w:rsidR="00C10380" w:rsidRPr="004D6CE6" w:rsidRDefault="00C10380" w:rsidP="004D6CE6">
      <w:pPr>
        <w:spacing w:after="0"/>
        <w:rPr>
          <w:rFonts w:cstheme="minorHAnsi"/>
        </w:rPr>
      </w:pPr>
      <w:r>
        <w:rPr>
          <w:rFonts w:cstheme="minorHAnsi"/>
        </w:rPr>
        <w:t>Die experimenten zorgden voor een ………………………………………………..: de Nieuwe Zakelijkheid. Dit is vooral een belangrijke stroming in de ……………………………………………</w:t>
      </w:r>
      <w:r w:rsidRPr="00C10380">
        <w:rPr>
          <w:rFonts w:cstheme="minorHAnsi"/>
        </w:rPr>
        <w:t xml:space="preserve">. </w:t>
      </w:r>
      <w:r>
        <w:rPr>
          <w:rFonts w:cstheme="minorHAnsi"/>
        </w:rPr>
        <w:t xml:space="preserve">De stoel van Rietveld is een bekend voorbeeld. Op literair gebied leidde het tot functioneel ……………………………………………: strakke en sobere zinnen. Er werden boeken geschreven in gewone ……………………………………………. </w:t>
      </w:r>
    </w:p>
    <w:p w:rsidR="00DE4FB1" w:rsidRPr="004D6CE6" w:rsidRDefault="00DE4FB1">
      <w:pPr>
        <w:rPr>
          <w:sz w:val="32"/>
          <w:szCs w:val="32"/>
        </w:rPr>
      </w:pPr>
      <w:r w:rsidRPr="004D6CE6">
        <w:rPr>
          <w:sz w:val="32"/>
          <w:szCs w:val="32"/>
        </w:rPr>
        <w:br w:type="page"/>
      </w:r>
    </w:p>
    <w:p w:rsidR="00DE4FB1" w:rsidRDefault="00DE4FB1" w:rsidP="00DE4FB1">
      <w:pPr>
        <w:rPr>
          <w:b/>
          <w:sz w:val="32"/>
          <w:szCs w:val="32"/>
        </w:rPr>
      </w:pPr>
      <w:r w:rsidRPr="00BE2176">
        <w:rPr>
          <w:b/>
          <w:sz w:val="32"/>
          <w:szCs w:val="32"/>
        </w:rPr>
        <w:lastRenderedPageBreak/>
        <w:t xml:space="preserve">Opdrachten literatuurgeschiedenis 1850 </w:t>
      </w:r>
      <w:r w:rsidR="00011FEF">
        <w:rPr>
          <w:b/>
          <w:sz w:val="32"/>
          <w:szCs w:val="32"/>
        </w:rPr>
        <w:t>–</w:t>
      </w:r>
      <w:r w:rsidRPr="00BE2176">
        <w:rPr>
          <w:b/>
          <w:sz w:val="32"/>
          <w:szCs w:val="32"/>
        </w:rPr>
        <w:t xml:space="preserve"> </w:t>
      </w:r>
      <w:r w:rsidR="00011FEF">
        <w:rPr>
          <w:b/>
          <w:sz w:val="32"/>
          <w:szCs w:val="32"/>
        </w:rPr>
        <w:t xml:space="preserve">1940 </w:t>
      </w:r>
      <w:r>
        <w:rPr>
          <w:b/>
          <w:sz w:val="32"/>
          <w:szCs w:val="32"/>
        </w:rPr>
        <w:t>- antwoorden</w:t>
      </w:r>
    </w:p>
    <w:p w:rsidR="00DE4FB1" w:rsidRDefault="00DE4FB1" w:rsidP="00DE4FB1">
      <w:pPr>
        <w:spacing w:after="0"/>
        <w:rPr>
          <w:rFonts w:asciiTheme="majorHAnsi" w:hAnsiTheme="majorHAnsi"/>
        </w:rPr>
      </w:pPr>
    </w:p>
    <w:p w:rsidR="00DE4FB1" w:rsidRDefault="00DE4FB1" w:rsidP="00DE4FB1">
      <w:pPr>
        <w:spacing w:after="0"/>
        <w:rPr>
          <w:rFonts w:asciiTheme="majorHAnsi" w:hAnsiTheme="majorHAnsi"/>
        </w:rPr>
      </w:pPr>
      <w:r>
        <w:rPr>
          <w:rFonts w:asciiTheme="majorHAnsi" w:hAnsiTheme="majorHAnsi"/>
        </w:rPr>
        <w:t xml:space="preserve">In 1859 publiceert Charles Darwin het boek </w:t>
      </w:r>
      <w:r w:rsidRPr="00DE4FB1">
        <w:rPr>
          <w:b/>
        </w:rPr>
        <w:t xml:space="preserve">On </w:t>
      </w:r>
      <w:proofErr w:type="spellStart"/>
      <w:r w:rsidRPr="00DE4FB1">
        <w:rPr>
          <w:b/>
        </w:rPr>
        <w:t>the</w:t>
      </w:r>
      <w:proofErr w:type="spellEnd"/>
      <w:r w:rsidRPr="00DE4FB1">
        <w:rPr>
          <w:b/>
        </w:rPr>
        <w:t xml:space="preserve"> </w:t>
      </w:r>
      <w:proofErr w:type="spellStart"/>
      <w:r w:rsidRPr="00DE4FB1">
        <w:rPr>
          <w:b/>
        </w:rPr>
        <w:t>origin</w:t>
      </w:r>
      <w:proofErr w:type="spellEnd"/>
      <w:r>
        <w:rPr>
          <w:b/>
        </w:rPr>
        <w:t xml:space="preserve"> of species</w:t>
      </w:r>
      <w:r w:rsidRPr="00DE4FB1">
        <w:t>.</w:t>
      </w:r>
      <w:r>
        <w:rPr>
          <w:rFonts w:asciiTheme="majorHAnsi" w:hAnsiTheme="majorHAnsi"/>
        </w:rPr>
        <w:t xml:space="preserve"> In dit boek wordt de strijd om te overleven beschreven. Dieren die het best zijn </w:t>
      </w:r>
      <w:r w:rsidRPr="00DE4FB1">
        <w:rPr>
          <w:b/>
        </w:rPr>
        <w:t xml:space="preserve">aangepast </w:t>
      </w:r>
      <w:r>
        <w:rPr>
          <w:rFonts w:asciiTheme="majorHAnsi" w:hAnsiTheme="majorHAnsi"/>
        </w:rPr>
        <w:t xml:space="preserve">aan hun omgeving om te overleven maken de grootste kans op voortbestaan. Later vloeit de </w:t>
      </w:r>
      <w:r w:rsidRPr="00DE4FB1">
        <w:rPr>
          <w:b/>
        </w:rPr>
        <w:t>evolutietheorie</w:t>
      </w:r>
      <w:r>
        <w:rPr>
          <w:rFonts w:asciiTheme="majorHAnsi" w:hAnsiTheme="majorHAnsi"/>
        </w:rPr>
        <w:t xml:space="preserve"> </w:t>
      </w:r>
      <w:r>
        <w:rPr>
          <w:rFonts w:asciiTheme="majorHAnsi" w:hAnsiTheme="majorHAnsi"/>
        </w:rPr>
        <w:t xml:space="preserve">hieruit voort. </w:t>
      </w:r>
    </w:p>
    <w:p w:rsidR="00DE4FB1" w:rsidRDefault="00DE4FB1" w:rsidP="00DE4FB1">
      <w:pPr>
        <w:spacing w:after="0"/>
        <w:rPr>
          <w:rFonts w:asciiTheme="majorHAnsi" w:hAnsiTheme="majorHAnsi"/>
        </w:rPr>
      </w:pPr>
      <w:r>
        <w:rPr>
          <w:rFonts w:asciiTheme="majorHAnsi" w:hAnsiTheme="majorHAnsi"/>
        </w:rPr>
        <w:t xml:space="preserve">Vanaf 1885 schrijft </w:t>
      </w:r>
      <w:r w:rsidRPr="00DE4FB1">
        <w:rPr>
          <w:b/>
        </w:rPr>
        <w:t xml:space="preserve">Sigmund Freud </w:t>
      </w:r>
      <w:r>
        <w:rPr>
          <w:rFonts w:asciiTheme="majorHAnsi" w:hAnsiTheme="majorHAnsi"/>
        </w:rPr>
        <w:t xml:space="preserve">over het onderbewuste. Ervaringen uit je jeugd zijn, volgens hem, vormend voor je latere </w:t>
      </w:r>
      <w:r w:rsidRPr="00DE4FB1">
        <w:rPr>
          <w:b/>
        </w:rPr>
        <w:t>persoonlijkheid</w:t>
      </w:r>
      <w:r>
        <w:rPr>
          <w:rFonts w:asciiTheme="majorHAnsi" w:hAnsiTheme="majorHAnsi"/>
        </w:rPr>
        <w:t xml:space="preserve">. Ook je </w:t>
      </w:r>
      <w:r w:rsidRPr="00DE4FB1">
        <w:rPr>
          <w:b/>
        </w:rPr>
        <w:t>dromen</w:t>
      </w:r>
      <w:r>
        <w:rPr>
          <w:rFonts w:asciiTheme="majorHAnsi" w:hAnsiTheme="majorHAnsi"/>
        </w:rPr>
        <w:t xml:space="preserve"> </w:t>
      </w:r>
      <w:r>
        <w:rPr>
          <w:rFonts w:asciiTheme="majorHAnsi" w:hAnsiTheme="majorHAnsi"/>
        </w:rPr>
        <w:t xml:space="preserve">zijn volgens hem heel belangrijk. Dat noem je </w:t>
      </w:r>
      <w:proofErr w:type="spellStart"/>
      <w:r>
        <w:rPr>
          <w:rFonts w:asciiTheme="majorHAnsi" w:hAnsiTheme="majorHAnsi"/>
        </w:rPr>
        <w:t>Traumdeutung</w:t>
      </w:r>
      <w:proofErr w:type="spellEnd"/>
      <w:r>
        <w:rPr>
          <w:rFonts w:asciiTheme="majorHAnsi" w:hAnsiTheme="majorHAnsi"/>
        </w:rPr>
        <w:t xml:space="preserve">. </w:t>
      </w:r>
    </w:p>
    <w:p w:rsidR="00DE4FB1" w:rsidRDefault="00DE4FB1" w:rsidP="00DE4FB1">
      <w:pPr>
        <w:spacing w:after="0"/>
        <w:rPr>
          <w:rFonts w:asciiTheme="majorHAnsi" w:hAnsiTheme="majorHAnsi"/>
        </w:rPr>
      </w:pPr>
      <w:r>
        <w:rPr>
          <w:rFonts w:asciiTheme="majorHAnsi" w:hAnsiTheme="majorHAnsi"/>
        </w:rPr>
        <w:t xml:space="preserve">Beide theorieën zijn heel belangrijk geweest voor de literatuur. Hun werk leidde onder andere tot de stromingen </w:t>
      </w:r>
      <w:r w:rsidRPr="00DE4FB1">
        <w:rPr>
          <w:rFonts w:asciiTheme="majorHAnsi" w:hAnsiTheme="majorHAnsi"/>
          <w:b/>
        </w:rPr>
        <w:t>re</w:t>
      </w:r>
      <w:r w:rsidRPr="00DE4FB1">
        <w:rPr>
          <w:b/>
        </w:rPr>
        <w:t>alisme</w:t>
      </w:r>
      <w:r>
        <w:rPr>
          <w:rFonts w:asciiTheme="majorHAnsi" w:hAnsiTheme="majorHAnsi"/>
        </w:rPr>
        <w:t xml:space="preserve"> </w:t>
      </w:r>
      <w:r>
        <w:rPr>
          <w:rFonts w:asciiTheme="majorHAnsi" w:hAnsiTheme="majorHAnsi"/>
        </w:rPr>
        <w:t xml:space="preserve">en </w:t>
      </w:r>
      <w:r w:rsidRPr="00DE4FB1">
        <w:rPr>
          <w:b/>
        </w:rPr>
        <w:t>naturalisme</w:t>
      </w:r>
      <w:r w:rsidRPr="00DE4FB1">
        <w:t>.</w:t>
      </w:r>
    </w:p>
    <w:p w:rsidR="00DE4FB1" w:rsidRDefault="00DE4FB1" w:rsidP="00DE4FB1">
      <w:pPr>
        <w:spacing w:after="0"/>
        <w:rPr>
          <w:rFonts w:asciiTheme="majorHAnsi" w:hAnsiTheme="majorHAnsi"/>
        </w:rPr>
      </w:pPr>
    </w:p>
    <w:p w:rsidR="00DE4FB1" w:rsidRDefault="00DE4FB1" w:rsidP="00DE4FB1">
      <w:pPr>
        <w:spacing w:after="0"/>
        <w:rPr>
          <w:rFonts w:asciiTheme="majorHAnsi" w:hAnsiTheme="majorHAnsi"/>
        </w:rPr>
      </w:pPr>
      <w:r>
        <w:rPr>
          <w:rFonts w:asciiTheme="majorHAnsi" w:hAnsiTheme="majorHAnsi"/>
        </w:rPr>
        <w:t xml:space="preserve">In het </w:t>
      </w:r>
      <w:r w:rsidRPr="008D7668">
        <w:rPr>
          <w:rFonts w:asciiTheme="majorHAnsi" w:hAnsiTheme="majorHAnsi"/>
          <w:b/>
        </w:rPr>
        <w:t>realisme</w:t>
      </w:r>
      <w:r>
        <w:rPr>
          <w:rFonts w:asciiTheme="majorHAnsi" w:hAnsiTheme="majorHAnsi"/>
        </w:rPr>
        <w:t xml:space="preserve"> werd de werkelijkheid zo objectief en gedetailleerd mogelijk beschreven. De realiteit was (en is) echter noch mooi, noch spannend. Dat leidde dus zelden tot goede verhalen. </w:t>
      </w:r>
    </w:p>
    <w:p w:rsidR="00DE4FB1" w:rsidRDefault="00DE4FB1" w:rsidP="00DE4FB1">
      <w:pPr>
        <w:spacing w:after="0"/>
        <w:rPr>
          <w:rFonts w:asciiTheme="majorHAnsi" w:hAnsiTheme="majorHAnsi"/>
        </w:rPr>
      </w:pPr>
      <w:r>
        <w:rPr>
          <w:rFonts w:asciiTheme="majorHAnsi" w:hAnsiTheme="majorHAnsi"/>
        </w:rPr>
        <w:t xml:space="preserve">Bovendien vonden schrijvers vanaf 1880 dat je ook iets moest leren van literatuur. Kunst moest </w:t>
      </w:r>
      <w:r w:rsidRPr="00DE4FB1">
        <w:rPr>
          <w:b/>
        </w:rPr>
        <w:t>verheffend</w:t>
      </w:r>
      <w:r>
        <w:rPr>
          <w:rFonts w:asciiTheme="majorHAnsi" w:hAnsiTheme="majorHAnsi"/>
        </w:rPr>
        <w:t xml:space="preserve"> </w:t>
      </w:r>
      <w:r>
        <w:rPr>
          <w:rFonts w:asciiTheme="majorHAnsi" w:hAnsiTheme="majorHAnsi"/>
        </w:rPr>
        <w:t xml:space="preserve">zijn. Verhalen hadden nobele hoofdpersonen, kwaad werd gestraft, toevalligheden maakten het smeuïg en dat alles werd er flink bij de lezer ingewreven. Hier kwam al snel een reactie op. Deze reactie was het </w:t>
      </w:r>
      <w:r w:rsidRPr="008D7668">
        <w:rPr>
          <w:rFonts w:asciiTheme="majorHAnsi" w:hAnsiTheme="majorHAnsi"/>
          <w:b/>
        </w:rPr>
        <w:t>naturalisme</w:t>
      </w:r>
      <w:r>
        <w:rPr>
          <w:rFonts w:asciiTheme="majorHAnsi" w:hAnsiTheme="majorHAnsi"/>
        </w:rPr>
        <w:t xml:space="preserve">. Het naturalisme beschreef de realiteit niet alleen, maar </w:t>
      </w:r>
      <w:r w:rsidRPr="00DE4FB1">
        <w:rPr>
          <w:b/>
        </w:rPr>
        <w:t>verklaarde</w:t>
      </w:r>
      <w:r>
        <w:rPr>
          <w:rFonts w:asciiTheme="majorHAnsi" w:hAnsiTheme="majorHAnsi"/>
        </w:rPr>
        <w:t xml:space="preserve"> </w:t>
      </w:r>
      <w:r>
        <w:rPr>
          <w:rFonts w:asciiTheme="majorHAnsi" w:hAnsiTheme="majorHAnsi"/>
        </w:rPr>
        <w:t xml:space="preserve">die ook. Erfelijkheid (Darwin) en sociologie (Freud) bepaalden volgens deze schrijver hoe mensen tot hun (slechte) daden kwamen. In Een nagelaten bekentenis van Marcellus Emants  vermoordt een man zijn vrouw. Omdat de hoofdpersoon vroeger onvoldoende liefde van zijn </w:t>
      </w:r>
      <w:r w:rsidRPr="00DE4FB1">
        <w:rPr>
          <w:b/>
        </w:rPr>
        <w:t>ouders</w:t>
      </w:r>
      <w:r>
        <w:rPr>
          <w:rFonts w:asciiTheme="majorHAnsi" w:hAnsiTheme="majorHAnsi"/>
        </w:rPr>
        <w:t xml:space="preserve"> kreeg, kan hij niet liefhebben en is zijn gedrag tegenover zijn vrouw onontkoombaar. Bij het naturalisme zijn drie dingen belangrijk:</w:t>
      </w:r>
    </w:p>
    <w:p w:rsidR="00DE4FB1" w:rsidRDefault="00DE4FB1" w:rsidP="00DE4FB1">
      <w:pPr>
        <w:pStyle w:val="Lijstalinea"/>
        <w:numPr>
          <w:ilvl w:val="0"/>
          <w:numId w:val="1"/>
        </w:numPr>
        <w:spacing w:after="0"/>
        <w:rPr>
          <w:rFonts w:asciiTheme="majorHAnsi" w:hAnsiTheme="majorHAnsi"/>
        </w:rPr>
      </w:pPr>
      <w:r>
        <w:rPr>
          <w:rFonts w:asciiTheme="majorHAnsi" w:hAnsiTheme="majorHAnsi"/>
        </w:rPr>
        <w:t>de tijd waarin je leeft, het moment;</w:t>
      </w:r>
    </w:p>
    <w:p w:rsidR="00DE4FB1" w:rsidRDefault="00DE4FB1" w:rsidP="00DE4FB1">
      <w:pPr>
        <w:pStyle w:val="Lijstalinea"/>
        <w:numPr>
          <w:ilvl w:val="0"/>
          <w:numId w:val="1"/>
        </w:numPr>
        <w:spacing w:after="0"/>
        <w:rPr>
          <w:rFonts w:asciiTheme="majorHAnsi" w:hAnsiTheme="majorHAnsi"/>
        </w:rPr>
      </w:pPr>
      <w:r>
        <w:rPr>
          <w:rFonts w:asciiTheme="majorHAnsi" w:hAnsiTheme="majorHAnsi"/>
        </w:rPr>
        <w:t>erfelijkheid, de eigenschappen die je van je (voor)ouders hebt meegekregen en</w:t>
      </w:r>
    </w:p>
    <w:p w:rsidR="00DE4FB1" w:rsidRDefault="00DE4FB1" w:rsidP="00DE4FB1">
      <w:pPr>
        <w:pStyle w:val="Lijstalinea"/>
        <w:numPr>
          <w:ilvl w:val="0"/>
          <w:numId w:val="1"/>
        </w:numPr>
        <w:spacing w:after="0"/>
        <w:rPr>
          <w:rFonts w:asciiTheme="majorHAnsi" w:hAnsiTheme="majorHAnsi"/>
        </w:rPr>
      </w:pPr>
      <w:r>
        <w:rPr>
          <w:rFonts w:asciiTheme="majorHAnsi" w:hAnsiTheme="majorHAnsi"/>
        </w:rPr>
        <w:t xml:space="preserve">het sociale </w:t>
      </w:r>
      <w:r w:rsidRPr="00DE4FB1">
        <w:rPr>
          <w:b/>
        </w:rPr>
        <w:t xml:space="preserve">milieu </w:t>
      </w:r>
      <w:r>
        <w:rPr>
          <w:rFonts w:asciiTheme="majorHAnsi" w:hAnsiTheme="majorHAnsi"/>
        </w:rPr>
        <w:t xml:space="preserve">waarin je opgroeit. </w:t>
      </w:r>
    </w:p>
    <w:p w:rsidR="00DE4FB1" w:rsidRDefault="00DE4FB1" w:rsidP="00DE4FB1">
      <w:pPr>
        <w:spacing w:after="0"/>
        <w:rPr>
          <w:rFonts w:asciiTheme="majorHAnsi" w:hAnsiTheme="majorHAnsi"/>
        </w:rPr>
      </w:pPr>
    </w:p>
    <w:p w:rsidR="00DE4FB1" w:rsidRDefault="00DE4FB1" w:rsidP="00DE4FB1">
      <w:pPr>
        <w:spacing w:after="0"/>
        <w:rPr>
          <w:rFonts w:asciiTheme="majorHAnsi" w:hAnsiTheme="majorHAnsi"/>
        </w:rPr>
      </w:pPr>
      <w:r>
        <w:rPr>
          <w:rFonts w:asciiTheme="majorHAnsi" w:hAnsiTheme="majorHAnsi"/>
        </w:rPr>
        <w:t>Andere stromingen uit deze tijd hebben vooral de poëzie beïnvloed. Een paar voorbeelden:</w:t>
      </w:r>
    </w:p>
    <w:p w:rsidR="00DE4FB1" w:rsidRDefault="00DE4FB1" w:rsidP="00DE4FB1">
      <w:pPr>
        <w:spacing w:after="0"/>
        <w:rPr>
          <w:rFonts w:asciiTheme="majorHAnsi" w:hAnsiTheme="majorHAnsi"/>
        </w:rPr>
      </w:pPr>
      <w:r w:rsidRPr="008D7668">
        <w:rPr>
          <w:rFonts w:asciiTheme="majorHAnsi" w:hAnsiTheme="majorHAnsi"/>
          <w:b/>
        </w:rPr>
        <w:t>Impressionisten</w:t>
      </w:r>
      <w:r>
        <w:rPr>
          <w:rFonts w:asciiTheme="majorHAnsi" w:hAnsiTheme="majorHAnsi"/>
        </w:rPr>
        <w:t xml:space="preserve"> wilden hun eigen werkelijkheid weergeven en beschreven uitvoerig de sfeer, de stemming en hun </w:t>
      </w:r>
      <w:r w:rsidRPr="00DE4FB1">
        <w:rPr>
          <w:b/>
        </w:rPr>
        <w:t>gevoelens</w:t>
      </w:r>
      <w:r w:rsidRPr="00DE4FB1">
        <w:t>.</w:t>
      </w:r>
      <w:r>
        <w:rPr>
          <w:rFonts w:asciiTheme="majorHAnsi" w:hAnsiTheme="majorHAnsi"/>
        </w:rPr>
        <w:t xml:space="preserve"> </w:t>
      </w:r>
      <w:r>
        <w:rPr>
          <w:rFonts w:asciiTheme="majorHAnsi" w:hAnsiTheme="majorHAnsi"/>
        </w:rPr>
        <w:t xml:space="preserve">Ze bedachten allerlei nieuwe woorden. Een ander woord voor nieuwe woorden is </w:t>
      </w:r>
      <w:r w:rsidRPr="00DE4FB1">
        <w:rPr>
          <w:b/>
        </w:rPr>
        <w:t>neologismen</w:t>
      </w:r>
      <w:r w:rsidRPr="00DE4FB1">
        <w:t>.</w:t>
      </w:r>
      <w:r>
        <w:rPr>
          <w:b/>
        </w:rPr>
        <w:t xml:space="preserve"> </w:t>
      </w:r>
      <w:r>
        <w:rPr>
          <w:rFonts w:asciiTheme="majorHAnsi" w:hAnsiTheme="majorHAnsi"/>
        </w:rPr>
        <w:t xml:space="preserve">Ze beschreven ook allerlei zintuiglijke waarnemingen en vaak zo dat het niet kan, zoals een donker geluid. </w:t>
      </w:r>
    </w:p>
    <w:p w:rsidR="00DE4FB1" w:rsidRDefault="00DE4FB1" w:rsidP="00DE4FB1">
      <w:pPr>
        <w:spacing w:after="0"/>
        <w:rPr>
          <w:rFonts w:asciiTheme="majorHAnsi" w:hAnsiTheme="majorHAnsi"/>
        </w:rPr>
      </w:pPr>
      <w:r w:rsidRPr="00FC6BE1">
        <w:rPr>
          <w:rFonts w:asciiTheme="majorHAnsi" w:hAnsiTheme="majorHAnsi"/>
          <w:b/>
        </w:rPr>
        <w:t>Symbolisten</w:t>
      </w:r>
      <w:r>
        <w:rPr>
          <w:rFonts w:asciiTheme="majorHAnsi" w:hAnsiTheme="majorHAnsi"/>
        </w:rPr>
        <w:t xml:space="preserve"> gingen juist niet uit van de werkelijkheid, maar wilden de wereld achter de realiteit beschrijven. Ze gebruikten hiervoor symbolen, zoals het kruis: </w:t>
      </w:r>
    </w:p>
    <w:p w:rsidR="00DE4FB1" w:rsidRDefault="00DE4FB1" w:rsidP="00DE4FB1">
      <w:pPr>
        <w:pStyle w:val="Lijstalinea"/>
        <w:numPr>
          <w:ilvl w:val="0"/>
          <w:numId w:val="2"/>
        </w:numPr>
        <w:spacing w:after="0"/>
        <w:rPr>
          <w:rFonts w:asciiTheme="majorHAnsi" w:hAnsiTheme="majorHAnsi"/>
        </w:rPr>
      </w:pPr>
      <w:r>
        <w:rPr>
          <w:rFonts w:asciiTheme="majorHAnsi" w:hAnsiTheme="majorHAnsi"/>
        </w:rPr>
        <w:t>de dood van Christus</w:t>
      </w:r>
    </w:p>
    <w:p w:rsidR="00DE4FB1" w:rsidRDefault="00DE4FB1" w:rsidP="00DE4FB1">
      <w:pPr>
        <w:pStyle w:val="Lijstalinea"/>
        <w:numPr>
          <w:ilvl w:val="0"/>
          <w:numId w:val="2"/>
        </w:numPr>
        <w:spacing w:after="0"/>
        <w:rPr>
          <w:rFonts w:asciiTheme="majorHAnsi" w:hAnsiTheme="majorHAnsi"/>
        </w:rPr>
      </w:pPr>
      <w:r>
        <w:rPr>
          <w:rFonts w:asciiTheme="majorHAnsi" w:hAnsiTheme="majorHAnsi"/>
        </w:rPr>
        <w:t xml:space="preserve">de hemel </w:t>
      </w:r>
    </w:p>
    <w:p w:rsidR="00DE4FB1" w:rsidRDefault="00DE4FB1" w:rsidP="00DE4FB1">
      <w:pPr>
        <w:pStyle w:val="Lijstalinea"/>
        <w:numPr>
          <w:ilvl w:val="0"/>
          <w:numId w:val="2"/>
        </w:numPr>
        <w:spacing w:after="0"/>
        <w:rPr>
          <w:rFonts w:asciiTheme="majorHAnsi" w:hAnsiTheme="majorHAnsi"/>
        </w:rPr>
      </w:pPr>
      <w:r>
        <w:rPr>
          <w:rFonts w:asciiTheme="majorHAnsi" w:hAnsiTheme="majorHAnsi"/>
        </w:rPr>
        <w:t>verlossing</w:t>
      </w:r>
    </w:p>
    <w:p w:rsidR="00DE4FB1" w:rsidRDefault="00DE4FB1" w:rsidP="00DE4FB1">
      <w:pPr>
        <w:spacing w:after="0"/>
        <w:rPr>
          <w:rFonts w:asciiTheme="majorHAnsi" w:hAnsiTheme="majorHAnsi"/>
        </w:rPr>
      </w:pPr>
      <w:r>
        <w:rPr>
          <w:rFonts w:asciiTheme="majorHAnsi" w:hAnsiTheme="majorHAnsi"/>
        </w:rPr>
        <w:t xml:space="preserve">Sommige symbolisten gebruikten heel persoonlijke symboliek. Het is dan heel lastig om erachter te komen wat ze echt wilden zeggen. </w:t>
      </w:r>
    </w:p>
    <w:p w:rsidR="00DE4FB1" w:rsidRDefault="00DE4FB1" w:rsidP="00DE4FB1">
      <w:pPr>
        <w:spacing w:after="0"/>
        <w:rPr>
          <w:rFonts w:asciiTheme="majorHAnsi" w:hAnsiTheme="majorHAnsi"/>
        </w:rPr>
      </w:pPr>
      <w:r>
        <w:rPr>
          <w:rFonts w:asciiTheme="majorHAnsi" w:hAnsiTheme="majorHAnsi"/>
        </w:rPr>
        <w:t xml:space="preserve">Plato geloofde ook in concepten, beelden achter wat iets is. </w:t>
      </w:r>
    </w:p>
    <w:p w:rsidR="00DE4FB1" w:rsidRDefault="00DE4FB1" w:rsidP="00DE4FB1">
      <w:pPr>
        <w:spacing w:after="0"/>
        <w:rPr>
          <w:rFonts w:asciiTheme="majorHAnsi" w:hAnsiTheme="majorHAnsi"/>
        </w:rPr>
      </w:pPr>
    </w:p>
    <w:p w:rsidR="00DE4FB1" w:rsidRPr="00FC6BE1" w:rsidRDefault="00DE4FB1" w:rsidP="00DE4FB1">
      <w:pPr>
        <w:spacing w:after="0"/>
        <w:rPr>
          <w:rFonts w:asciiTheme="majorHAnsi" w:hAnsiTheme="majorHAnsi"/>
        </w:rPr>
      </w:pPr>
      <w:r>
        <w:rPr>
          <w:rFonts w:asciiTheme="majorHAnsi" w:hAnsiTheme="majorHAnsi"/>
        </w:rPr>
        <w:t xml:space="preserve">Van naturalistische romans word je alles behalve </w:t>
      </w:r>
      <w:r w:rsidRPr="00DE4FB1">
        <w:rPr>
          <w:rFonts w:asciiTheme="majorHAnsi" w:hAnsiTheme="majorHAnsi"/>
          <w:b/>
        </w:rPr>
        <w:t>vrolijk</w:t>
      </w:r>
      <w:r>
        <w:rPr>
          <w:rFonts w:asciiTheme="majorHAnsi" w:hAnsiTheme="majorHAnsi"/>
        </w:rPr>
        <w:t xml:space="preserve">. </w:t>
      </w:r>
      <w:r>
        <w:rPr>
          <w:rFonts w:asciiTheme="majorHAnsi" w:hAnsiTheme="majorHAnsi"/>
        </w:rPr>
        <w:t xml:space="preserve">Een reactie kon niet uitblijven en die reactie noemen we de </w:t>
      </w:r>
      <w:r w:rsidRPr="00DE4FB1">
        <w:rPr>
          <w:b/>
        </w:rPr>
        <w:t>neoromantiek</w:t>
      </w:r>
      <w:r w:rsidRPr="00DE4FB1">
        <w:t>.</w:t>
      </w:r>
      <w:r>
        <w:rPr>
          <w:b/>
        </w:rPr>
        <w:t xml:space="preserve"> </w:t>
      </w:r>
      <w:r>
        <w:rPr>
          <w:rFonts w:asciiTheme="majorHAnsi" w:hAnsiTheme="majorHAnsi"/>
        </w:rPr>
        <w:t xml:space="preserve">Neoromantici schreven historische romans die eigenlijk </w:t>
      </w:r>
      <w:r w:rsidRPr="00DE4FB1">
        <w:rPr>
          <w:rFonts w:asciiTheme="majorHAnsi" w:hAnsiTheme="majorHAnsi"/>
          <w:b/>
        </w:rPr>
        <w:t>niets</w:t>
      </w:r>
      <w:r>
        <w:rPr>
          <w:rFonts w:asciiTheme="majorHAnsi" w:hAnsiTheme="majorHAnsi"/>
        </w:rPr>
        <w:t xml:space="preserve"> met de historische werkelijkheid te maken hadden. Deze verhalen zijn sprookjesachtig en impressionistisch. </w:t>
      </w:r>
    </w:p>
    <w:p w:rsidR="00BE2176" w:rsidRDefault="00BE2176">
      <w:pPr>
        <w:rPr>
          <w:rFonts w:asciiTheme="majorHAnsi" w:hAnsiTheme="majorHAnsi"/>
        </w:rPr>
      </w:pPr>
    </w:p>
    <w:p w:rsidR="00C10380" w:rsidRDefault="00C10380" w:rsidP="00C10380">
      <w:pPr>
        <w:spacing w:after="0"/>
        <w:rPr>
          <w:rFonts w:cstheme="minorHAnsi"/>
        </w:rPr>
      </w:pPr>
      <w:r w:rsidRPr="004D6CE6">
        <w:rPr>
          <w:rFonts w:cstheme="minorHAnsi"/>
        </w:rPr>
        <w:t xml:space="preserve">Hoewel Nederland weinig merkte van de </w:t>
      </w:r>
      <w:r w:rsidRPr="004D6CE6">
        <w:rPr>
          <w:rFonts w:cstheme="minorHAnsi"/>
          <w:b/>
        </w:rPr>
        <w:t>Eerste Wereldoorlog</w:t>
      </w:r>
      <w:r w:rsidRPr="004D6CE6">
        <w:rPr>
          <w:rFonts w:cstheme="minorHAnsi"/>
        </w:rPr>
        <w:t xml:space="preserve">, had die wel veel invloed op de kunst en de literatuur. Het was tijd voor iets nieuws. Men ging </w:t>
      </w:r>
      <w:r w:rsidRPr="004D6CE6">
        <w:rPr>
          <w:rFonts w:cstheme="minorHAnsi"/>
          <w:b/>
        </w:rPr>
        <w:t xml:space="preserve">experimenteren </w:t>
      </w:r>
      <w:r w:rsidRPr="004D6CE6">
        <w:rPr>
          <w:rFonts w:cstheme="minorHAnsi"/>
        </w:rPr>
        <w:t>met taal en typografie.</w:t>
      </w:r>
      <w:r w:rsidRPr="004D6CE6">
        <w:rPr>
          <w:rFonts w:cstheme="minorHAnsi"/>
          <w:b/>
        </w:rPr>
        <w:t xml:space="preserve"> </w:t>
      </w:r>
      <w:r w:rsidRPr="004D6CE6">
        <w:rPr>
          <w:rFonts w:cstheme="minorHAnsi"/>
        </w:rPr>
        <w:t xml:space="preserve">De </w:t>
      </w:r>
      <w:r w:rsidRPr="004D6CE6">
        <w:rPr>
          <w:rFonts w:cstheme="minorHAnsi"/>
        </w:rPr>
        <w:lastRenderedPageBreak/>
        <w:t xml:space="preserve">niet zo fraaie werkelijkheid werd beschreven en </w:t>
      </w:r>
      <w:r>
        <w:rPr>
          <w:rFonts w:cstheme="minorHAnsi"/>
        </w:rPr>
        <w:t xml:space="preserve">romans volgden vaak niet meer een </w:t>
      </w:r>
      <w:r w:rsidRPr="004D6CE6">
        <w:rPr>
          <w:rFonts w:cstheme="minorHAnsi"/>
          <w:b/>
        </w:rPr>
        <w:t>chronologische</w:t>
      </w:r>
      <w:r>
        <w:rPr>
          <w:rFonts w:cstheme="minorHAnsi"/>
        </w:rPr>
        <w:t xml:space="preserve"> volgorde. Schilders hadden veel invloed. We kennen nog steeds de kunst van </w:t>
      </w:r>
      <w:proofErr w:type="spellStart"/>
      <w:r>
        <w:rPr>
          <w:rFonts w:cstheme="minorHAnsi"/>
        </w:rPr>
        <w:t>DaDa</w:t>
      </w:r>
      <w:proofErr w:type="spellEnd"/>
      <w:r>
        <w:rPr>
          <w:rFonts w:cstheme="minorHAnsi"/>
        </w:rPr>
        <w:t xml:space="preserve">: kinderlijke schilderijen, omdat alleen de kinderziel rein is. Klankgedichten ontstonden, gedichten zonder </w:t>
      </w:r>
      <w:r w:rsidRPr="004D6CE6">
        <w:rPr>
          <w:rFonts w:cstheme="minorHAnsi"/>
          <w:b/>
        </w:rPr>
        <w:t>woorden</w:t>
      </w:r>
      <w:r>
        <w:rPr>
          <w:rFonts w:cstheme="minorHAnsi"/>
        </w:rPr>
        <w:t xml:space="preserve"> met alleen klanken. </w:t>
      </w:r>
    </w:p>
    <w:p w:rsidR="00C10380" w:rsidRDefault="00C10380" w:rsidP="00C10380">
      <w:pPr>
        <w:spacing w:after="0"/>
        <w:rPr>
          <w:rFonts w:cstheme="minorHAnsi"/>
        </w:rPr>
      </w:pPr>
      <w:r>
        <w:rPr>
          <w:rFonts w:cstheme="minorHAnsi"/>
        </w:rPr>
        <w:t xml:space="preserve">De Eerste Wereldoorlog maakte een einde aan het geloof in de </w:t>
      </w:r>
      <w:r w:rsidRPr="004D6CE6">
        <w:rPr>
          <w:rFonts w:cstheme="minorHAnsi"/>
          <w:b/>
        </w:rPr>
        <w:t>vooruitgang</w:t>
      </w:r>
      <w:r>
        <w:rPr>
          <w:rFonts w:cstheme="minorHAnsi"/>
        </w:rPr>
        <w:t xml:space="preserve"> en de goedheid van de mens. Een belangrijke literaire stroming was het </w:t>
      </w:r>
      <w:r w:rsidRPr="004D6CE6">
        <w:rPr>
          <w:rFonts w:cstheme="minorHAnsi"/>
          <w:b/>
        </w:rPr>
        <w:t>modernisme</w:t>
      </w:r>
      <w:r>
        <w:rPr>
          <w:rFonts w:cstheme="minorHAnsi"/>
        </w:rPr>
        <w:t xml:space="preserve">. Het modernisme herken je aan </w:t>
      </w:r>
      <w:r>
        <w:rPr>
          <w:rFonts w:cstheme="minorHAnsi"/>
          <w:b/>
        </w:rPr>
        <w:t>t</w:t>
      </w:r>
      <w:r w:rsidRPr="00C10380">
        <w:rPr>
          <w:rFonts w:cstheme="minorHAnsi"/>
          <w:b/>
        </w:rPr>
        <w:t>wijfel</w:t>
      </w:r>
      <w:r>
        <w:rPr>
          <w:rFonts w:cstheme="minorHAnsi"/>
        </w:rPr>
        <w:t xml:space="preserve">. De hoofdpersoon kan niet kiezen, er is geen duidelijke chronologie en de stream of </w:t>
      </w:r>
      <w:proofErr w:type="spellStart"/>
      <w:r>
        <w:rPr>
          <w:rFonts w:cstheme="minorHAnsi"/>
        </w:rPr>
        <w:t>conciousness</w:t>
      </w:r>
      <w:proofErr w:type="spellEnd"/>
      <w:r>
        <w:rPr>
          <w:rFonts w:cstheme="minorHAnsi"/>
        </w:rPr>
        <w:t xml:space="preserve"> ontstaat. De stream of </w:t>
      </w:r>
      <w:proofErr w:type="spellStart"/>
      <w:r>
        <w:rPr>
          <w:rFonts w:cstheme="minorHAnsi"/>
        </w:rPr>
        <w:t>conciousness</w:t>
      </w:r>
      <w:proofErr w:type="spellEnd"/>
      <w:r>
        <w:rPr>
          <w:rFonts w:cstheme="minorHAnsi"/>
        </w:rPr>
        <w:t xml:space="preserve"> is het beschrijven op een natuurlijke  </w:t>
      </w:r>
      <w:r w:rsidRPr="00C10380">
        <w:rPr>
          <w:rFonts w:cstheme="minorHAnsi"/>
          <w:b/>
        </w:rPr>
        <w:t>manier</w:t>
      </w:r>
      <w:r>
        <w:rPr>
          <w:rFonts w:cstheme="minorHAnsi"/>
        </w:rPr>
        <w:t xml:space="preserve"> van wat er in iemands hoofd omgaat. Zinnen worden niet afgemaakt en de gedachten springen van de hak op de  </w:t>
      </w:r>
      <w:r>
        <w:rPr>
          <w:rFonts w:cstheme="minorHAnsi"/>
          <w:b/>
        </w:rPr>
        <w:t>t</w:t>
      </w:r>
      <w:r w:rsidRPr="00C10380">
        <w:rPr>
          <w:rFonts w:cstheme="minorHAnsi"/>
          <w:b/>
        </w:rPr>
        <w:t>ak</w:t>
      </w:r>
      <w:r>
        <w:rPr>
          <w:rFonts w:cstheme="minorHAnsi"/>
        </w:rPr>
        <w:t>. Het beroemdste boek is ‘</w:t>
      </w:r>
      <w:proofErr w:type="spellStart"/>
      <w:r>
        <w:rPr>
          <w:rFonts w:cstheme="minorHAnsi"/>
        </w:rPr>
        <w:t>Ulysses</w:t>
      </w:r>
      <w:proofErr w:type="spellEnd"/>
      <w:r>
        <w:rPr>
          <w:rFonts w:cstheme="minorHAnsi"/>
        </w:rPr>
        <w:t xml:space="preserve">’ van James Joyce: het leven van één man in bijna duizend pagina’s. </w:t>
      </w:r>
    </w:p>
    <w:p w:rsidR="00C10380" w:rsidRDefault="00C10380" w:rsidP="00C10380">
      <w:pPr>
        <w:spacing w:after="0"/>
        <w:rPr>
          <w:rFonts w:cstheme="minorHAnsi"/>
        </w:rPr>
      </w:pPr>
    </w:p>
    <w:p w:rsidR="00C10380" w:rsidRPr="004D6CE6" w:rsidRDefault="00C10380" w:rsidP="00C10380">
      <w:pPr>
        <w:spacing w:after="0"/>
        <w:rPr>
          <w:rFonts w:cstheme="minorHAnsi"/>
        </w:rPr>
      </w:pPr>
      <w:r>
        <w:rPr>
          <w:rFonts w:cstheme="minorHAnsi"/>
        </w:rPr>
        <w:t xml:space="preserve">Die experimenten zorgden voor een  </w:t>
      </w:r>
      <w:r w:rsidRPr="00C10380">
        <w:rPr>
          <w:rFonts w:cstheme="minorHAnsi"/>
          <w:b/>
        </w:rPr>
        <w:t>tegenreactie</w:t>
      </w:r>
      <w:r>
        <w:rPr>
          <w:rFonts w:cstheme="minorHAnsi"/>
        </w:rPr>
        <w:t>: de Nieuwe Zakelijkheid. Dit is vooral een belangrijke stroming in de</w:t>
      </w:r>
      <w:r w:rsidR="00011FEF">
        <w:rPr>
          <w:rFonts w:cstheme="minorHAnsi"/>
        </w:rPr>
        <w:t xml:space="preserve"> </w:t>
      </w:r>
      <w:r w:rsidRPr="00C10380">
        <w:rPr>
          <w:rFonts w:cstheme="minorHAnsi"/>
          <w:b/>
        </w:rPr>
        <w:t>architectuur</w:t>
      </w:r>
      <w:r w:rsidRPr="00C10380">
        <w:rPr>
          <w:rFonts w:cstheme="minorHAnsi"/>
        </w:rPr>
        <w:t xml:space="preserve">. </w:t>
      </w:r>
      <w:r>
        <w:rPr>
          <w:rFonts w:cstheme="minorHAnsi"/>
        </w:rPr>
        <w:t xml:space="preserve">De stoel van Rietveld is een bekend voorbeeld. Op literair gebied leidde het tot functioneel </w:t>
      </w:r>
      <w:r w:rsidRPr="00C10380">
        <w:rPr>
          <w:rFonts w:cstheme="minorHAnsi"/>
          <w:b/>
        </w:rPr>
        <w:t>taalgebruik</w:t>
      </w:r>
      <w:r>
        <w:rPr>
          <w:rFonts w:cstheme="minorHAnsi"/>
        </w:rPr>
        <w:t xml:space="preserve">: strakke en sobere zinnen. Er werden boeken geschreven in gewone </w:t>
      </w:r>
      <w:r w:rsidRPr="00C10380">
        <w:rPr>
          <w:rFonts w:cstheme="minorHAnsi"/>
          <w:b/>
        </w:rPr>
        <w:t>spreektaal</w:t>
      </w:r>
      <w:r>
        <w:rPr>
          <w:rFonts w:cstheme="minorHAnsi"/>
        </w:rPr>
        <w:t xml:space="preserve">. </w:t>
      </w:r>
    </w:p>
    <w:p w:rsidR="00C10380" w:rsidRPr="00BE2176" w:rsidRDefault="00C10380">
      <w:pPr>
        <w:rPr>
          <w:rFonts w:asciiTheme="majorHAnsi" w:hAnsiTheme="majorHAnsi"/>
        </w:rPr>
      </w:pPr>
      <w:bookmarkStart w:id="0" w:name="_GoBack"/>
      <w:bookmarkEnd w:id="0"/>
    </w:p>
    <w:sectPr w:rsidR="00C10380" w:rsidRPr="00BE2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286"/>
    <w:multiLevelType w:val="hybridMultilevel"/>
    <w:tmpl w:val="98E881F8"/>
    <w:lvl w:ilvl="0" w:tplc="1C1A5BA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C067A2"/>
    <w:multiLevelType w:val="hybridMultilevel"/>
    <w:tmpl w:val="0512EF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4F"/>
    <w:rsid w:val="00011FEF"/>
    <w:rsid w:val="001549BE"/>
    <w:rsid w:val="00321402"/>
    <w:rsid w:val="00343DD9"/>
    <w:rsid w:val="00404757"/>
    <w:rsid w:val="004D6CE6"/>
    <w:rsid w:val="0053426B"/>
    <w:rsid w:val="007E294F"/>
    <w:rsid w:val="008D7668"/>
    <w:rsid w:val="00BE2176"/>
    <w:rsid w:val="00C10380"/>
    <w:rsid w:val="00DE4FB1"/>
    <w:rsid w:val="00FC6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AF59D-5BFB-48C8-85F8-72BFDAA2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668"/>
    <w:pPr>
      <w:ind w:left="720"/>
      <w:contextualSpacing/>
    </w:pPr>
  </w:style>
  <w:style w:type="paragraph" w:styleId="Ballontekst">
    <w:name w:val="Balloon Text"/>
    <w:basedOn w:val="Standaard"/>
    <w:link w:val="BallontekstChar"/>
    <w:uiPriority w:val="99"/>
    <w:semiHidden/>
    <w:unhideWhenUsed/>
    <w:rsid w:val="001549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4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1434</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Maud Hutten</cp:lastModifiedBy>
  <cp:revision>5</cp:revision>
  <cp:lastPrinted>2017-12-17T14:20:00Z</cp:lastPrinted>
  <dcterms:created xsi:type="dcterms:W3CDTF">2015-11-29T12:06:00Z</dcterms:created>
  <dcterms:modified xsi:type="dcterms:W3CDTF">2017-12-17T14:22:00Z</dcterms:modified>
</cp:coreProperties>
</file>