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60" w:rsidRPr="00CC5E60" w:rsidRDefault="00CC5E60" w:rsidP="00CC5E60">
      <w:pPr>
        <w:spacing w:line="240" w:lineRule="auto"/>
        <w:rPr>
          <w:rFonts w:ascii="Calibri" w:eastAsia="Times New Roman" w:hAnsi="Calibri" w:cs="Times New Roman"/>
          <w:b/>
          <w:bCs/>
          <w:i/>
          <w:iCs/>
          <w:sz w:val="32"/>
          <w:szCs w:val="32"/>
          <w:lang w:eastAsia="nl-NL"/>
        </w:rPr>
      </w:pPr>
      <w:r w:rsidRPr="00CC5E60">
        <w:rPr>
          <w:rFonts w:ascii="Calibri" w:eastAsia="Times New Roman" w:hAnsi="Calibri" w:cs="Times New Roman"/>
          <w:b/>
          <w:bCs/>
          <w:i/>
          <w:iCs/>
          <w:sz w:val="32"/>
          <w:szCs w:val="32"/>
          <w:lang w:eastAsia="nl-NL"/>
        </w:rPr>
        <w:t>Oefentoets fictie 3 mavo</w:t>
      </w:r>
    </w:p>
    <w:p w:rsidR="00CC5E60" w:rsidRDefault="00CC5E60" w:rsidP="00CC5E60">
      <w:pPr>
        <w:spacing w:line="240" w:lineRule="auto"/>
        <w:rPr>
          <w:rFonts w:ascii="Calibri" w:eastAsia="Times New Roman" w:hAnsi="Calibri" w:cs="Times New Roman"/>
          <w:b/>
          <w:bCs/>
          <w:i/>
          <w:iCs/>
          <w:lang w:eastAsia="nl-NL"/>
        </w:rPr>
      </w:pPr>
    </w:p>
    <w:p w:rsidR="00CC5E60" w:rsidRDefault="00CC5E60" w:rsidP="00CC5E60">
      <w:pPr>
        <w:spacing w:line="240" w:lineRule="auto"/>
        <w:rPr>
          <w:rFonts w:ascii="Calibri" w:eastAsia="Times New Roman" w:hAnsi="Calibri" w:cs="Times New Roman"/>
          <w:b/>
          <w:bCs/>
          <w:i/>
          <w:iCs/>
          <w:lang w:eastAsia="nl-NL"/>
        </w:rPr>
      </w:pPr>
    </w:p>
    <w:p w:rsidR="00CC5E60" w:rsidRPr="00CC5E60" w:rsidRDefault="00CC5E60" w:rsidP="00CC5E60">
      <w:pPr>
        <w:spacing w:line="240" w:lineRule="auto"/>
        <w:rPr>
          <w:rFonts w:ascii="Calibri" w:eastAsia="Times New Roman" w:hAnsi="Calibri" w:cs="Times New Roman"/>
          <w:b/>
          <w:bCs/>
          <w:i/>
          <w:iCs/>
          <w:lang w:eastAsia="nl-NL"/>
        </w:rPr>
      </w:pPr>
      <w:bookmarkStart w:id="0" w:name="_GoBack"/>
      <w:bookmarkEnd w:id="0"/>
      <w:r w:rsidRPr="00CC5E60">
        <w:rPr>
          <w:rFonts w:ascii="Calibri" w:eastAsia="Times New Roman" w:hAnsi="Calibri" w:cs="Times New Roman"/>
          <w:b/>
          <w:bCs/>
          <w:i/>
          <w:iCs/>
          <w:lang w:eastAsia="nl-NL"/>
        </w:rPr>
        <w:t>Tekst 1</w:t>
      </w:r>
    </w:p>
    <w:p w:rsidR="00CC5E60" w:rsidRPr="00CC5E60" w:rsidRDefault="00CC5E60" w:rsidP="00CC5E60">
      <w:pPr>
        <w:spacing w:line="240" w:lineRule="auto"/>
        <w:rPr>
          <w:rFonts w:ascii="Calibri" w:eastAsia="Times New Roman" w:hAnsi="Calibri" w:cs="Times New Roman"/>
          <w:lang w:eastAsia="nl-NL"/>
        </w:rPr>
      </w:pPr>
      <w:r w:rsidRPr="00CC5E60">
        <w:rPr>
          <w:rFonts w:ascii="Calibri" w:eastAsia="Times New Roman" w:hAnsi="Calibri" w:cs="Times New Roman"/>
          <w:i/>
          <w:iCs/>
          <w:lang w:eastAsia="nl-NL"/>
        </w:rPr>
        <w:t>De Passievrucht</w:t>
      </w:r>
      <w:r w:rsidRPr="00CC5E60">
        <w:rPr>
          <w:rFonts w:ascii="Calibri" w:eastAsia="Times New Roman" w:hAnsi="Calibri" w:cs="Times New Roman"/>
          <w:lang w:eastAsia="nl-NL"/>
        </w:rPr>
        <w:t xml:space="preserve"> begint met een aardschok. Armin Minderhout hoort van een arts dat hij zijn hele leven lang al onvruchtbaar is. Hij is dus niet de biologische vader van zijn zoon Bo. Wie dat wel is blijkt na een speurtocht langs diverse ‘verdachten’, waarbij het verleden duchtig wordt omgewoeld. De schrijver zet de lezer diverse malen fors op het verkeerde been en leidt hem naar een ronduit verbijsterend slot. </w:t>
      </w:r>
    </w:p>
    <w:p w:rsidR="00CC5E60" w:rsidRPr="00CC5E60" w:rsidRDefault="00CC5E60" w:rsidP="00CC5E60">
      <w:pPr>
        <w:spacing w:line="240" w:lineRule="auto"/>
        <w:rPr>
          <w:rFonts w:ascii="Calibri" w:eastAsia="Times New Roman" w:hAnsi="Calibri" w:cs="Times New Roman"/>
          <w:lang w:eastAsia="nl-NL"/>
        </w:rPr>
      </w:pP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Lees tekst 1. Dit is de flaptekst van het boek </w:t>
      </w:r>
      <w:r w:rsidRPr="00CC5E60">
        <w:rPr>
          <w:rFonts w:ascii="Calibri" w:eastAsia="Times New Roman" w:hAnsi="Calibri" w:cs="Times New Roman"/>
          <w:i/>
          <w:iCs/>
          <w:lang w:eastAsia="nl-NL"/>
        </w:rPr>
        <w:t>De Passievrucht</w:t>
      </w:r>
      <w:r w:rsidRPr="00CC5E60">
        <w:rPr>
          <w:rFonts w:ascii="Calibri" w:eastAsia="Times New Roman" w:hAnsi="Calibri" w:cs="Times New Roman"/>
          <w:lang w:eastAsia="nl-NL"/>
        </w:rPr>
        <w:t xml:space="preserve">. Formuleer het thema van het boek </w:t>
      </w:r>
      <w:r w:rsidRPr="00CC5E60">
        <w:rPr>
          <w:rFonts w:ascii="Calibri" w:eastAsia="Times New Roman" w:hAnsi="Calibri" w:cs="Times New Roman"/>
          <w:i/>
          <w:iCs/>
          <w:lang w:eastAsia="nl-NL"/>
        </w:rPr>
        <w:t xml:space="preserve">De Passievrucht </w:t>
      </w:r>
      <w:r w:rsidRPr="00CC5E60">
        <w:rPr>
          <w:rFonts w:ascii="Calibri" w:eastAsia="Times New Roman" w:hAnsi="Calibri" w:cs="Times New Roman"/>
          <w:lang w:eastAsia="nl-NL"/>
        </w:rPr>
        <w:t xml:space="preserve">in één zin. </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Waarom staat het woord ‘verdachten’ in tekst 1 tussen aanhalingstekens?</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Lijkt dit boek je interessant om te lezen? Leg uit waarom wel of waarom niet.</w:t>
      </w:r>
    </w:p>
    <w:p w:rsidR="00CC5E60" w:rsidRPr="00CC5E60" w:rsidRDefault="00CC5E60" w:rsidP="00CC5E60">
      <w:pPr>
        <w:spacing w:line="240" w:lineRule="auto"/>
        <w:rPr>
          <w:rFonts w:ascii="Calibri" w:eastAsia="Times New Roman" w:hAnsi="Calibri" w:cs="Times New Roman"/>
          <w:lang w:eastAsia="nl-NL"/>
        </w:rPr>
      </w:pPr>
    </w:p>
    <w:p w:rsidR="00CC5E60" w:rsidRPr="00CC5E60" w:rsidRDefault="00CC5E60" w:rsidP="00CC5E60">
      <w:pPr>
        <w:spacing w:line="240" w:lineRule="auto"/>
        <w:rPr>
          <w:rFonts w:ascii="Calibri" w:eastAsia="Times New Roman" w:hAnsi="Calibri" w:cs="Times New Roman"/>
          <w:b/>
          <w:bCs/>
          <w:i/>
          <w:iCs/>
          <w:lang w:eastAsia="nl-NL"/>
        </w:rPr>
      </w:pPr>
      <w:r w:rsidRPr="00CC5E60">
        <w:rPr>
          <w:rFonts w:ascii="Calibri" w:eastAsia="Times New Roman" w:hAnsi="Calibri" w:cs="Times New Roman"/>
          <w:b/>
          <w:bCs/>
          <w:i/>
          <w:iCs/>
          <w:lang w:eastAsia="nl-NL"/>
        </w:rPr>
        <w:t>Tekst 2</w:t>
      </w:r>
    </w:p>
    <w:p w:rsidR="00CC5E60" w:rsidRPr="00CC5E60" w:rsidRDefault="00CC5E60" w:rsidP="00CC5E60">
      <w:p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Toen het eten klaar was en we allemaal aan tafel zaten zei ik: ‘Monika en ik willen jullie wat vertellen.’ Daarna liet ik een stilte vallen, zoals dat hoort, en keek ik naar mijn moeder, naar mijn vader, en weer naar mijn moeder. Mijn moeder glimlachte welwillend, zoals ik dat zo goed van haar kende, en mijn vader keek bedachtzaam naar het tafelkleed, alsof hij een bouwtekening bestudeerde. </w:t>
      </w:r>
    </w:p>
    <w:p w:rsidR="00CC5E60" w:rsidRPr="00CC5E60" w:rsidRDefault="00CC5E60" w:rsidP="00CC5E60">
      <w:p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‘We zijn zwanger,’ zei ik toen maar, en het klonk onbeholpen en belachelijk en dat was het ook. Zoiets intiems vertel je niet aan je ouders, wist ik opeens (het gaat tenslotte goed beschouwd over seks), maar toen was het al geschied, en bovendien: verzwijg maar eens een zwangerschap. </w:t>
      </w:r>
    </w:p>
    <w:p w:rsidR="00CC5E60" w:rsidRPr="00CC5E60" w:rsidRDefault="00CC5E60" w:rsidP="00CC5E60">
      <w:p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Dat mijn moeder in tranen zou uitbarsten, dat had ik wel verwacht. Dat mijn vader ook zou huilen, dat trof me recht in mijn hart. Hij stond op en kwam me omhelzen. Ik stond ongemakkelijk tussen mijn stoel en de tafel geklemd en ik voelde zijn schouders schokken. </w:t>
      </w:r>
    </w:p>
    <w:p w:rsidR="00CC5E60" w:rsidRPr="00CC5E60" w:rsidRDefault="00CC5E60" w:rsidP="00CC5E60">
      <w:p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Toen maakte hij zich van mij los en keek me recht in de ogen. Zijn wangen waren nat, maar er verscheen een brede grijns rond zijn mond: ‘Vanaf nu zijn we niet meer vader en zoon,’ zei hij, ‘maar zijn we beide vader.’ En hij stapte op Monika af en omhelsde ook haar, en ik omhelsde mijn moeder en mijn moeder omhelsde mijn vader en daarna Monika en pas daarna schepten we het eten op onze borden en schonken de glazen bij. (Ik haalde het pak druivensap uit de keuken en we lachten om het kleine bedrog dat niet was opgemerkt.) En we praatten over alles en niets en vooral over wat het betekende om een kind te verwachten, en ik merkte dat mijn vader gelijk had gehad: we spraken voor het eerst met elkaar als gelijken. </w:t>
      </w:r>
    </w:p>
    <w:p w:rsidR="00CC5E60" w:rsidRPr="00CC5E60" w:rsidRDefault="00CC5E60" w:rsidP="00CC5E60">
      <w:pPr>
        <w:spacing w:line="240" w:lineRule="auto"/>
        <w:rPr>
          <w:rFonts w:ascii="Calibri" w:eastAsia="Times New Roman" w:hAnsi="Calibri" w:cs="Times New Roman"/>
          <w:lang w:eastAsia="nl-NL"/>
        </w:rPr>
      </w:pP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Waarom vind de ik-figuur dat je eigenlijk niet aan je ouders kunt vertellen dat je zwanger bent?</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Hoe merkt de ik-figuur dat zijn vader huilt? Noem twee aspecten. </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Wat is een spanningsvraag?</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Welke spanningsvraag roepen deze twee fragmenten bij je op?</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Wat is een bekroond boek?</w:t>
      </w:r>
    </w:p>
    <w:p w:rsidR="00CC5E60" w:rsidRPr="00CC5E60" w:rsidRDefault="00CC5E60" w:rsidP="00CC5E60">
      <w:pPr>
        <w:numPr>
          <w:ilvl w:val="0"/>
          <w:numId w:val="1"/>
        </w:numPr>
        <w:spacing w:line="240" w:lineRule="auto"/>
        <w:rPr>
          <w:rFonts w:ascii="Calibri" w:eastAsia="Times New Roman" w:hAnsi="Calibri" w:cs="Times New Roman"/>
          <w:lang w:eastAsia="nl-NL"/>
        </w:rPr>
      </w:pPr>
      <w:r w:rsidRPr="00CC5E60">
        <w:rPr>
          <w:rFonts w:ascii="Calibri" w:eastAsia="Times New Roman" w:hAnsi="Calibri" w:cs="Times New Roman"/>
          <w:lang w:eastAsia="nl-NL"/>
        </w:rPr>
        <w:t xml:space="preserve">De Passievrucht is in 31 talen vertaald. Zegt dit iets over de kwaliteit van het boek? Leg je antwoord uit. </w:t>
      </w:r>
    </w:p>
    <w:p w:rsidR="00CC5E60" w:rsidRPr="00CC5E60" w:rsidRDefault="00CC5E60" w:rsidP="00CC5E60">
      <w:pPr>
        <w:spacing w:line="240" w:lineRule="auto"/>
        <w:ind w:left="1065"/>
        <w:rPr>
          <w:rFonts w:ascii="Calibri" w:eastAsia="Times New Roman" w:hAnsi="Calibri" w:cs="Times New Roman"/>
          <w:lang w:eastAsia="nl-NL"/>
        </w:rPr>
      </w:pPr>
    </w:p>
    <w:p w:rsidR="00CC5E60" w:rsidRPr="00CC5E60" w:rsidRDefault="00CC5E60" w:rsidP="00CC5E60">
      <w:pPr>
        <w:spacing w:line="240" w:lineRule="auto"/>
        <w:rPr>
          <w:rFonts w:ascii="Calibri" w:eastAsia="Times New Roman" w:hAnsi="Calibri" w:cs="Times New Roman"/>
          <w:lang w:eastAsia="nl-NL"/>
        </w:rPr>
      </w:pPr>
    </w:p>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F24"/>
    <w:multiLevelType w:val="hybridMultilevel"/>
    <w:tmpl w:val="D3EC8714"/>
    <w:lvl w:ilvl="0" w:tplc="01CC3BC8">
      <w:start w:val="1"/>
      <w:numFmt w:val="decimal"/>
      <w:lvlText w:val="%1"/>
      <w:lvlJc w:val="left"/>
      <w:pPr>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60"/>
    <w:rsid w:val="00321402"/>
    <w:rsid w:val="00404757"/>
    <w:rsid w:val="0053426B"/>
    <w:rsid w:val="00CC5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6BA7-77D9-4764-AE3D-3A68418E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5E6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cp:lastPrinted>2016-01-12T18:27:00Z</cp:lastPrinted>
  <dcterms:created xsi:type="dcterms:W3CDTF">2016-01-12T18:27:00Z</dcterms:created>
  <dcterms:modified xsi:type="dcterms:W3CDTF">2016-01-12T18:28:00Z</dcterms:modified>
</cp:coreProperties>
</file>