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EC" w:rsidRDefault="00C759EC">
      <w:pPr>
        <w:rPr>
          <w:sz w:val="44"/>
          <w:szCs w:val="44"/>
        </w:rPr>
      </w:pPr>
      <w:bookmarkStart w:id="0" w:name="_GoBack"/>
      <w:bookmarkEnd w:id="0"/>
    </w:p>
    <w:p w:rsidR="00C759EC" w:rsidRDefault="00C759EC">
      <w:pPr>
        <w:rPr>
          <w:sz w:val="44"/>
          <w:szCs w:val="44"/>
        </w:rPr>
      </w:pPr>
    </w:p>
    <w:p w:rsidR="001B7C9D" w:rsidRDefault="00573921">
      <w:pPr>
        <w:rPr>
          <w:sz w:val="44"/>
          <w:szCs w:val="44"/>
        </w:rPr>
      </w:pPr>
      <w:proofErr w:type="spellStart"/>
      <w:r w:rsidRPr="00573921">
        <w:rPr>
          <w:sz w:val="44"/>
          <w:szCs w:val="44"/>
        </w:rPr>
        <w:t>Carrouselrijden</w:t>
      </w:r>
      <w:proofErr w:type="spellEnd"/>
    </w:p>
    <w:p w:rsidR="00573921" w:rsidRDefault="00573921"/>
    <w:p w:rsidR="00573921" w:rsidRDefault="00573921"/>
    <w:p w:rsidR="00573921" w:rsidRDefault="00AF37AC" w:rsidP="00AF37AC">
      <w:pPr>
        <w:spacing w:after="0"/>
      </w:pPr>
      <w:r>
        <w:rPr>
          <w:noProof/>
          <w:lang w:eastAsia="nl-NL"/>
        </w:rPr>
        <w:drawing>
          <wp:anchor distT="0" distB="0" distL="114300" distR="114300" simplePos="0" relativeHeight="251658240" behindDoc="0" locked="0" layoutInCell="1" allowOverlap="1" wp14:anchorId="5E4D45E1" wp14:editId="557EB263">
            <wp:simplePos x="0" y="0"/>
            <wp:positionH relativeFrom="margin">
              <wp:posOffset>2333625</wp:posOffset>
            </wp:positionH>
            <wp:positionV relativeFrom="paragraph">
              <wp:posOffset>897890</wp:posOffset>
            </wp:positionV>
            <wp:extent cx="3343275" cy="2228850"/>
            <wp:effectExtent l="0" t="0" r="9525" b="0"/>
            <wp:wrapSquare wrapText="bothSides"/>
            <wp:docPr id="1" name="Afbeelding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921">
        <w:t xml:space="preserve">Je traint al </w:t>
      </w:r>
      <w:r>
        <w:t>twee</w:t>
      </w:r>
      <w:r w:rsidR="00573921">
        <w:t xml:space="preserve"> jaar een </w:t>
      </w:r>
      <w:r>
        <w:t>jeugd</w:t>
      </w:r>
      <w:r w:rsidR="00573921">
        <w:t xml:space="preserve">team, bijvoorbeeld in het </w:t>
      </w:r>
      <w:proofErr w:type="spellStart"/>
      <w:r w:rsidR="00573921">
        <w:t>carrouselrijden</w:t>
      </w:r>
      <w:proofErr w:type="spellEnd"/>
      <w:r w:rsidR="00573921">
        <w:t>. (Een andere sport mag ook.)</w:t>
      </w:r>
      <w:r>
        <w:t xml:space="preserve"> Het is bijna zomervakantie en daarmee eindigt het seizoen. De afgelopen twee jaar heb je erg genoten van het trainen van je groep. Zowel met de kinderen als met hun ouders heb je een goed contact. Jij en de ouders van de ploeg willen graag dat het team blijft bestaan zoals het nu is. Tot je grote teleurstelling heb je echter gehoord dat de groep uit elkaar gehaald wordt. Volgend jaar </w:t>
      </w:r>
      <w:proofErr w:type="spellStart"/>
      <w:r>
        <w:t>zul</w:t>
      </w:r>
      <w:proofErr w:type="spellEnd"/>
      <w:r>
        <w:t xml:space="preserve"> je nog maar een paar bekende gezichten trainen uit het huidige team. Je besluit de ouders door middel van een brief in te lichten. </w:t>
      </w:r>
    </w:p>
    <w:p w:rsidR="00AF37AC" w:rsidRDefault="00AF37AC" w:rsidP="00AF37AC">
      <w:pPr>
        <w:spacing w:after="0"/>
      </w:pPr>
      <w:r>
        <w:t xml:space="preserve">In de brief mag je best duidelijk maken dat jij de groep het liefst bij elkaar had gehouden, maar de brief heeft ook een zakelijke kant. Je mag je club niet afvallen. </w:t>
      </w:r>
    </w:p>
    <w:p w:rsidR="003143DD" w:rsidRDefault="003143DD" w:rsidP="00AF37AC">
      <w:pPr>
        <w:spacing w:after="0"/>
      </w:pPr>
    </w:p>
    <w:p w:rsidR="00573921" w:rsidRDefault="003143DD" w:rsidP="003143DD">
      <w:pPr>
        <w:spacing w:after="0"/>
        <w:ind w:left="3540" w:hanging="3540"/>
        <w:rPr>
          <w:sz w:val="20"/>
          <w:szCs w:val="20"/>
        </w:rPr>
      </w:pPr>
      <w:r>
        <w:tab/>
      </w:r>
      <w:r w:rsidR="00573921" w:rsidRPr="00573921">
        <w:rPr>
          <w:sz w:val="20"/>
          <w:szCs w:val="20"/>
        </w:rPr>
        <w:t>Bron</w:t>
      </w:r>
      <w:r w:rsidR="00AF37AC">
        <w:rPr>
          <w:sz w:val="20"/>
          <w:szCs w:val="20"/>
        </w:rPr>
        <w:t xml:space="preserve"> afbeelding</w:t>
      </w:r>
      <w:r w:rsidR="00573921" w:rsidRPr="00573921">
        <w:rPr>
          <w:sz w:val="20"/>
          <w:szCs w:val="20"/>
        </w:rPr>
        <w:t xml:space="preserve">: </w:t>
      </w:r>
      <w:hyperlink r:id="rId5" w:history="1">
        <w:r w:rsidR="0004642B" w:rsidRPr="00E03802">
          <w:rPr>
            <w:rStyle w:val="Hyperlink"/>
            <w:sz w:val="20"/>
            <w:szCs w:val="20"/>
          </w:rPr>
          <w:t>http://www.weespernieuws.nl/nieuws/algemeen/15990/twee-keer-brons-op-nk-carrousel-?redir</w:t>
        </w:r>
      </w:hyperlink>
    </w:p>
    <w:p w:rsidR="0004642B" w:rsidRDefault="0004642B" w:rsidP="003143DD">
      <w:pPr>
        <w:spacing w:after="0"/>
        <w:ind w:left="3540" w:hanging="3540"/>
        <w:rPr>
          <w:sz w:val="20"/>
          <w:szCs w:val="20"/>
        </w:rPr>
      </w:pPr>
    </w:p>
    <w:p w:rsidR="0004642B" w:rsidRDefault="0004642B" w:rsidP="003143DD">
      <w:pPr>
        <w:spacing w:after="0"/>
        <w:ind w:left="3540" w:hanging="3540"/>
      </w:pPr>
      <w:r>
        <w:t>Schrijf deze brief. Beantwoord voor het schrijven eerst deze vragen ter voorbereiding.</w:t>
      </w:r>
    </w:p>
    <w:p w:rsidR="000472F0" w:rsidRDefault="000472F0" w:rsidP="003143DD">
      <w:pPr>
        <w:spacing w:after="0"/>
        <w:ind w:left="3540" w:hanging="3540"/>
      </w:pPr>
      <w:r>
        <w:t>Beoordeel na afloop je brief aan de hand van de controlelijst op de achterzijde.</w:t>
      </w:r>
    </w:p>
    <w:p w:rsidR="0004642B" w:rsidRDefault="0004642B" w:rsidP="003143DD">
      <w:pPr>
        <w:spacing w:after="0"/>
        <w:ind w:left="3540" w:hanging="3540"/>
      </w:pPr>
    </w:p>
    <w:p w:rsidR="0004642B" w:rsidRDefault="0004642B" w:rsidP="0004642B">
      <w:pPr>
        <w:spacing w:after="0"/>
        <w:ind w:left="567" w:hanging="567"/>
      </w:pPr>
      <w:r>
        <w:t>1</w:t>
      </w:r>
      <w:r>
        <w:tab/>
        <w:t>Hoe verwoord je de situatie en jouw rol in het geheel?</w:t>
      </w:r>
    </w:p>
    <w:p w:rsidR="0004642B" w:rsidRDefault="0004642B" w:rsidP="0004642B">
      <w:pPr>
        <w:spacing w:after="0"/>
        <w:ind w:left="567" w:hanging="567"/>
        <w:rPr>
          <w:sz w:val="20"/>
          <w:szCs w:val="20"/>
        </w:rPr>
      </w:pPr>
    </w:p>
    <w:p w:rsidR="0004642B" w:rsidRDefault="0004642B" w:rsidP="0004642B">
      <w:pPr>
        <w:spacing w:after="0"/>
        <w:ind w:left="567" w:hanging="567"/>
        <w:rPr>
          <w:sz w:val="20"/>
          <w:szCs w:val="20"/>
        </w:rPr>
      </w:pPr>
    </w:p>
    <w:p w:rsidR="0004642B" w:rsidRDefault="0004642B" w:rsidP="0004642B">
      <w:pPr>
        <w:spacing w:after="0"/>
        <w:ind w:left="567" w:hanging="567"/>
        <w:rPr>
          <w:sz w:val="20"/>
          <w:szCs w:val="20"/>
        </w:rPr>
      </w:pPr>
    </w:p>
    <w:p w:rsidR="0004642B" w:rsidRDefault="0004642B" w:rsidP="0004642B">
      <w:pPr>
        <w:spacing w:after="0"/>
        <w:ind w:left="567" w:hanging="567"/>
      </w:pPr>
      <w:r w:rsidRPr="0004642B">
        <w:t>2</w:t>
      </w:r>
      <w:r w:rsidRPr="0004642B">
        <w:tab/>
        <w:t>Hoe zorg je ervoor de ouders berusten in het feit dat de kinderen volgend jaar niet meer in hetzelfde team zitten?</w:t>
      </w:r>
    </w:p>
    <w:p w:rsidR="0004642B" w:rsidRDefault="0004642B" w:rsidP="0004642B">
      <w:pPr>
        <w:spacing w:after="0"/>
        <w:ind w:left="567" w:hanging="567"/>
      </w:pPr>
    </w:p>
    <w:p w:rsidR="0004642B" w:rsidRDefault="0004642B" w:rsidP="0004642B">
      <w:pPr>
        <w:spacing w:after="0"/>
        <w:ind w:left="567" w:hanging="567"/>
      </w:pPr>
    </w:p>
    <w:p w:rsidR="0004642B" w:rsidRDefault="0004642B" w:rsidP="0004642B">
      <w:pPr>
        <w:spacing w:after="0"/>
        <w:ind w:left="567" w:hanging="567"/>
      </w:pPr>
    </w:p>
    <w:p w:rsidR="0004642B" w:rsidRDefault="0004642B" w:rsidP="0004642B">
      <w:pPr>
        <w:spacing w:after="0"/>
        <w:ind w:left="567" w:hanging="567"/>
      </w:pPr>
      <w:r>
        <w:t>3</w:t>
      </w:r>
      <w:r>
        <w:tab/>
        <w:t>Wat schrijf je in de inleiding? Gebruik steekwoorden.</w:t>
      </w:r>
    </w:p>
    <w:p w:rsidR="0004642B" w:rsidRDefault="0004642B" w:rsidP="0004642B">
      <w:pPr>
        <w:spacing w:after="0"/>
        <w:ind w:left="567" w:hanging="567"/>
      </w:pPr>
    </w:p>
    <w:p w:rsidR="0004642B" w:rsidRDefault="0004642B" w:rsidP="0004642B">
      <w:pPr>
        <w:spacing w:after="0"/>
        <w:ind w:left="567" w:hanging="567"/>
      </w:pPr>
    </w:p>
    <w:p w:rsidR="0004642B" w:rsidRDefault="0004642B" w:rsidP="0004642B">
      <w:pPr>
        <w:spacing w:after="0"/>
        <w:ind w:left="567" w:hanging="567"/>
      </w:pPr>
    </w:p>
    <w:p w:rsidR="0004642B" w:rsidRDefault="0004642B" w:rsidP="0004642B">
      <w:pPr>
        <w:spacing w:after="0"/>
        <w:ind w:left="567" w:hanging="567"/>
      </w:pPr>
      <w:r>
        <w:t>4</w:t>
      </w:r>
      <w:r>
        <w:tab/>
        <w:t>Wat schrijf je in de kern? Gebruik steekwoorden.</w:t>
      </w:r>
    </w:p>
    <w:p w:rsidR="000472F0" w:rsidRDefault="000472F0" w:rsidP="0004642B">
      <w:pPr>
        <w:spacing w:after="0"/>
        <w:ind w:left="567" w:hanging="567"/>
      </w:pPr>
    </w:p>
    <w:p w:rsidR="000472F0" w:rsidRDefault="000472F0" w:rsidP="0004642B">
      <w:pPr>
        <w:spacing w:after="0"/>
        <w:ind w:left="567" w:hanging="567"/>
      </w:pPr>
    </w:p>
    <w:p w:rsidR="000472F0" w:rsidRPr="000472F0" w:rsidRDefault="000472F0" w:rsidP="0004642B">
      <w:pPr>
        <w:spacing w:after="0"/>
        <w:ind w:left="567" w:hanging="567"/>
        <w:rPr>
          <w:b/>
          <w:sz w:val="36"/>
          <w:szCs w:val="36"/>
        </w:rPr>
      </w:pPr>
      <w:r w:rsidRPr="000472F0">
        <w:rPr>
          <w:b/>
          <w:sz w:val="36"/>
          <w:szCs w:val="36"/>
        </w:rPr>
        <w:t>Beoordeling</w:t>
      </w:r>
    </w:p>
    <w:p w:rsidR="000472F0" w:rsidRDefault="000472F0" w:rsidP="0004642B">
      <w:pPr>
        <w:spacing w:after="0"/>
        <w:ind w:left="567" w:hanging="567"/>
      </w:pPr>
    </w:p>
    <w:p w:rsidR="000472F0" w:rsidRDefault="000472F0" w:rsidP="0004642B">
      <w:pPr>
        <w:spacing w:after="0"/>
        <w:ind w:left="567" w:hanging="567"/>
      </w:pPr>
    </w:p>
    <w:p w:rsidR="000472F0" w:rsidRDefault="000472F0" w:rsidP="0004642B">
      <w:pPr>
        <w:spacing w:after="0"/>
        <w:ind w:left="567" w:hanging="567"/>
      </w:pPr>
      <w:r>
        <w:t>1</w:t>
      </w:r>
      <w:r>
        <w:tab/>
        <w:t>Ik gebruik de Amerikaanse indeling.</w:t>
      </w:r>
      <w:r>
        <w:tab/>
      </w:r>
      <w:r>
        <w:tab/>
      </w:r>
      <w:r>
        <w:tab/>
        <w:t>ja / nee</w:t>
      </w:r>
    </w:p>
    <w:p w:rsidR="000472F0" w:rsidRDefault="000472F0" w:rsidP="0004642B">
      <w:pPr>
        <w:spacing w:after="0"/>
        <w:ind w:left="567" w:hanging="567"/>
      </w:pPr>
      <w:r>
        <w:t>2</w:t>
      </w:r>
      <w:r>
        <w:tab/>
        <w:t>De brief is logisch opgebouwd.</w:t>
      </w:r>
      <w:r>
        <w:tab/>
      </w:r>
      <w:r>
        <w:tab/>
      </w:r>
      <w:r>
        <w:tab/>
      </w:r>
      <w:r>
        <w:tab/>
        <w:t>ja / nee</w:t>
      </w:r>
    </w:p>
    <w:p w:rsidR="000472F0" w:rsidRDefault="000472F0" w:rsidP="0004642B">
      <w:pPr>
        <w:spacing w:after="0"/>
        <w:ind w:left="567" w:hanging="567"/>
      </w:pPr>
      <w:r>
        <w:t>3</w:t>
      </w:r>
      <w:r>
        <w:tab/>
        <w:t xml:space="preserve">Het hoofddoel (informeren) van de brief is duidelijk. </w:t>
      </w:r>
      <w:r>
        <w:tab/>
        <w:t>ja / nee</w:t>
      </w:r>
      <w:r>
        <w:tab/>
      </w:r>
      <w:r>
        <w:tab/>
      </w:r>
    </w:p>
    <w:p w:rsidR="000472F0" w:rsidRDefault="000472F0" w:rsidP="0004642B">
      <w:pPr>
        <w:spacing w:after="0"/>
        <w:ind w:left="567" w:hanging="567"/>
      </w:pPr>
      <w:r>
        <w:t>4</w:t>
      </w:r>
      <w:r>
        <w:tab/>
        <w:t>De tekst past bij de doelgroep.</w:t>
      </w:r>
      <w:r>
        <w:tab/>
      </w:r>
      <w:r>
        <w:tab/>
      </w:r>
      <w:r>
        <w:tab/>
      </w:r>
      <w:r>
        <w:tab/>
        <w:t>ja / nee</w:t>
      </w:r>
    </w:p>
    <w:p w:rsidR="000472F0" w:rsidRDefault="000472F0" w:rsidP="0004642B">
      <w:pPr>
        <w:spacing w:after="0"/>
        <w:ind w:left="567" w:hanging="567"/>
      </w:pPr>
      <w:r>
        <w:t>5</w:t>
      </w:r>
      <w:r>
        <w:tab/>
        <w:t>Het taalgebruik is gevarieerd en duidelijk.</w:t>
      </w:r>
      <w:r w:rsidRPr="000472F0">
        <w:t xml:space="preserve"> </w:t>
      </w:r>
      <w:r>
        <w:tab/>
      </w:r>
      <w:r>
        <w:tab/>
        <w:t>ja / nee</w:t>
      </w:r>
    </w:p>
    <w:p w:rsidR="000472F0" w:rsidRDefault="000472F0" w:rsidP="0004642B">
      <w:pPr>
        <w:spacing w:after="0"/>
        <w:ind w:left="567" w:hanging="567"/>
      </w:pPr>
      <w:r>
        <w:t>6</w:t>
      </w:r>
      <w:r>
        <w:tab/>
        <w:t>De zinsbouw is goed.</w:t>
      </w:r>
      <w:r w:rsidRPr="000472F0">
        <w:t xml:space="preserve"> </w:t>
      </w:r>
      <w:r>
        <w:tab/>
      </w:r>
      <w:r>
        <w:tab/>
      </w:r>
      <w:r>
        <w:tab/>
      </w:r>
      <w:r>
        <w:tab/>
      </w:r>
      <w:r>
        <w:tab/>
        <w:t>ja / nee</w:t>
      </w:r>
    </w:p>
    <w:p w:rsidR="000472F0" w:rsidRDefault="000472F0" w:rsidP="0004642B">
      <w:pPr>
        <w:spacing w:after="0"/>
        <w:ind w:left="567" w:hanging="567"/>
      </w:pPr>
      <w:r>
        <w:t>7</w:t>
      </w:r>
      <w:r>
        <w:tab/>
        <w:t>De werkwoorden zijn goed geschreven.</w:t>
      </w:r>
      <w:r>
        <w:tab/>
      </w:r>
      <w:r>
        <w:tab/>
      </w:r>
      <w:r>
        <w:tab/>
        <w:t>ja / nee</w:t>
      </w:r>
    </w:p>
    <w:p w:rsidR="000472F0" w:rsidRDefault="000472F0" w:rsidP="0004642B">
      <w:pPr>
        <w:spacing w:after="0"/>
        <w:ind w:left="567" w:hanging="567"/>
      </w:pPr>
      <w:r>
        <w:t>8</w:t>
      </w:r>
      <w:r>
        <w:tab/>
        <w:t>De hoofdletters en leestekens zijn goed gebruikt.</w:t>
      </w:r>
      <w:r>
        <w:tab/>
      </w:r>
      <w:r>
        <w:tab/>
        <w:t>ja / nee</w:t>
      </w:r>
    </w:p>
    <w:p w:rsidR="000472F0" w:rsidRDefault="000472F0" w:rsidP="0004642B">
      <w:pPr>
        <w:spacing w:after="0"/>
        <w:ind w:left="567" w:hanging="567"/>
      </w:pPr>
      <w:r>
        <w:t>9</w:t>
      </w:r>
      <w:r>
        <w:tab/>
        <w:t xml:space="preserve">De spelling is goed. </w:t>
      </w:r>
      <w:r>
        <w:tab/>
      </w:r>
      <w:r>
        <w:tab/>
      </w:r>
      <w:r>
        <w:tab/>
      </w:r>
      <w:r>
        <w:tab/>
      </w:r>
      <w:r>
        <w:tab/>
        <w:t>ja / nee</w:t>
      </w:r>
    </w:p>
    <w:p w:rsidR="000472F0" w:rsidRDefault="000472F0" w:rsidP="0004642B">
      <w:pPr>
        <w:spacing w:after="0"/>
        <w:ind w:left="567" w:hanging="567"/>
      </w:pPr>
      <w:r>
        <w:t>10</w:t>
      </w:r>
      <w:r>
        <w:tab/>
        <w:t>De lay-out is overzichtelijk en nodigt uit tot lezen.</w:t>
      </w:r>
      <w:r>
        <w:tab/>
        <w:t>ja / nee</w:t>
      </w:r>
      <w:r>
        <w:tab/>
        <w:t xml:space="preserve"> </w:t>
      </w:r>
    </w:p>
    <w:p w:rsidR="000472F0" w:rsidRDefault="000472F0" w:rsidP="0004642B">
      <w:pPr>
        <w:spacing w:after="0"/>
        <w:ind w:left="567" w:hanging="567"/>
      </w:pPr>
    </w:p>
    <w:p w:rsidR="000472F0" w:rsidRDefault="000472F0" w:rsidP="0004642B">
      <w:pPr>
        <w:spacing w:after="0"/>
        <w:ind w:left="567" w:hanging="567"/>
      </w:pPr>
    </w:p>
    <w:p w:rsidR="000472F0" w:rsidRPr="0004642B" w:rsidRDefault="000472F0" w:rsidP="0004642B">
      <w:pPr>
        <w:spacing w:after="0"/>
        <w:ind w:left="567" w:hanging="567"/>
      </w:pPr>
    </w:p>
    <w:sectPr w:rsidR="000472F0" w:rsidRPr="0004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16"/>
    <w:rsid w:val="0004642B"/>
    <w:rsid w:val="000472F0"/>
    <w:rsid w:val="001B7C9D"/>
    <w:rsid w:val="0031385C"/>
    <w:rsid w:val="003143DD"/>
    <w:rsid w:val="00573921"/>
    <w:rsid w:val="007A7816"/>
    <w:rsid w:val="00AF37AC"/>
    <w:rsid w:val="00C75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1A5D-3210-4F31-B14B-F10DFDF1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43DD"/>
    <w:rPr>
      <w:color w:val="0563C1" w:themeColor="hyperlink"/>
      <w:u w:val="single"/>
    </w:rPr>
  </w:style>
  <w:style w:type="paragraph" w:styleId="Lijstalinea">
    <w:name w:val="List Paragraph"/>
    <w:basedOn w:val="Standaard"/>
    <w:uiPriority w:val="34"/>
    <w:qFormat/>
    <w:rsid w:val="0004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espernieuws.nl/nieuws/algemeen/15990/twee-keer-brons-op-nk-carrousel-?redir"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2017-02-18T15:14:00Z</dcterms:created>
  <dcterms:modified xsi:type="dcterms:W3CDTF">2017-02-18T15:14:00Z</dcterms:modified>
</cp:coreProperties>
</file>